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D65B" w14:textId="77777777" w:rsidR="000332C6" w:rsidRPr="006F6344" w:rsidRDefault="000332C6" w:rsidP="000332C6">
      <w:pPr>
        <w:widowControl w:val="0"/>
        <w:spacing w:before="24" w:after="0"/>
        <w:ind w:left="1398" w:right="1381" w:firstLine="0"/>
        <w:jc w:val="center"/>
        <w:rPr>
          <w:rFonts w:ascii="Times New Roman" w:hAnsi="Times New Roman"/>
          <w:b/>
          <w:bCs/>
          <w:sz w:val="28"/>
          <w:szCs w:val="28"/>
          <w:lang w:val="es-ES" w:bidi="ar-SA"/>
        </w:rPr>
      </w:pP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UN</w:t>
      </w:r>
      <w:r w:rsidRPr="006F6344">
        <w:rPr>
          <w:rFonts w:ascii="Times New Roman" w:hAnsi="Times New Roman"/>
          <w:b/>
          <w:bCs/>
          <w:spacing w:val="1"/>
          <w:sz w:val="28"/>
          <w:szCs w:val="28"/>
          <w:lang w:val="es-ES" w:bidi="ar-SA"/>
        </w:rPr>
        <w:t>I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V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E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R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S</w:t>
      </w:r>
      <w:r w:rsidRPr="006F6344">
        <w:rPr>
          <w:rFonts w:ascii="Times New Roman" w:hAnsi="Times New Roman"/>
          <w:b/>
          <w:bCs/>
          <w:spacing w:val="1"/>
          <w:sz w:val="28"/>
          <w:szCs w:val="28"/>
          <w:lang w:val="es-ES" w:bidi="ar-SA"/>
        </w:rPr>
        <w:t>I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DA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D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 xml:space="preserve"> 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COM</w:t>
      </w:r>
      <w:r w:rsidRPr="006F6344">
        <w:rPr>
          <w:rFonts w:ascii="Times New Roman" w:hAnsi="Times New Roman"/>
          <w:b/>
          <w:bCs/>
          <w:spacing w:val="-2"/>
          <w:sz w:val="28"/>
          <w:szCs w:val="28"/>
          <w:lang w:val="es-ES" w:bidi="ar-SA"/>
        </w:rPr>
        <w:t>P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L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U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TE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N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 xml:space="preserve">SE </w:t>
      </w:r>
      <w:r w:rsidRPr="006F6344">
        <w:rPr>
          <w:rFonts w:ascii="Times New Roman" w:hAnsi="Times New Roman"/>
          <w:b/>
          <w:bCs/>
          <w:spacing w:val="-2"/>
          <w:sz w:val="28"/>
          <w:szCs w:val="28"/>
          <w:lang w:val="es-ES" w:bidi="ar-SA"/>
        </w:rPr>
        <w:t>D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 xml:space="preserve">E </w:t>
      </w:r>
      <w:r w:rsidRPr="006F6344">
        <w:rPr>
          <w:rFonts w:ascii="Times New Roman" w:hAnsi="Times New Roman"/>
          <w:b/>
          <w:bCs/>
          <w:spacing w:val="-2"/>
          <w:sz w:val="28"/>
          <w:szCs w:val="28"/>
          <w:lang w:val="es-ES" w:bidi="ar-SA"/>
        </w:rPr>
        <w:t>M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ADR</w:t>
      </w:r>
      <w:r w:rsidRPr="006F6344">
        <w:rPr>
          <w:rFonts w:ascii="Times New Roman" w:hAnsi="Times New Roman"/>
          <w:b/>
          <w:bCs/>
          <w:spacing w:val="1"/>
          <w:sz w:val="28"/>
          <w:szCs w:val="28"/>
          <w:lang w:val="es-ES" w:bidi="ar-SA"/>
        </w:rPr>
        <w:t>I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D</w:t>
      </w:r>
    </w:p>
    <w:p w14:paraId="55B5A274" w14:textId="4E580B45" w:rsidR="000332C6" w:rsidRPr="006F6344" w:rsidRDefault="000332C6" w:rsidP="000332C6">
      <w:pPr>
        <w:widowControl w:val="0"/>
        <w:spacing w:before="24" w:after="0"/>
        <w:ind w:left="1398" w:right="1381" w:firstLine="0"/>
        <w:jc w:val="center"/>
        <w:rPr>
          <w:rFonts w:ascii="Times New Roman" w:hAnsi="Times New Roman"/>
          <w:sz w:val="28"/>
          <w:szCs w:val="28"/>
          <w:lang w:val="es-ES" w:bidi="ar-SA"/>
        </w:rPr>
      </w:pP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UNIVERSIDAD POLITÉCNICA DE MADRID</w:t>
      </w:r>
    </w:p>
    <w:p w14:paraId="74FD28B0" w14:textId="77777777" w:rsidR="000332C6" w:rsidRPr="006F6344" w:rsidRDefault="000332C6" w:rsidP="000332C6">
      <w:pPr>
        <w:widowControl w:val="0"/>
        <w:spacing w:before="15" w:after="0" w:line="260" w:lineRule="exact"/>
        <w:ind w:firstLine="0"/>
        <w:jc w:val="left"/>
        <w:rPr>
          <w:rFonts w:ascii="Times New Roman" w:eastAsia="Calibri" w:hAnsi="Times New Roman"/>
          <w:sz w:val="26"/>
          <w:szCs w:val="26"/>
          <w:lang w:val="es-ES" w:bidi="ar-SA"/>
        </w:rPr>
      </w:pPr>
    </w:p>
    <w:p w14:paraId="2F0EDAA7" w14:textId="645E7D83" w:rsidR="000332C6" w:rsidRPr="006F6344" w:rsidRDefault="000332C6" w:rsidP="00571EAE">
      <w:pPr>
        <w:widowControl w:val="0"/>
        <w:spacing w:after="0"/>
        <w:ind w:left="954" w:right="935" w:firstLine="0"/>
        <w:rPr>
          <w:rFonts w:ascii="Times New Roman" w:hAnsi="Times New Roman"/>
          <w:sz w:val="24"/>
          <w:szCs w:val="24"/>
          <w:lang w:val="es-ES" w:bidi="ar-SA"/>
        </w:rPr>
      </w:pPr>
    </w:p>
    <w:p w14:paraId="67E7161A" w14:textId="18020493" w:rsidR="000332C6" w:rsidRPr="006F6344" w:rsidRDefault="00571EAE" w:rsidP="000332C6">
      <w:pPr>
        <w:widowControl w:val="0"/>
        <w:spacing w:before="5" w:after="0" w:line="150" w:lineRule="exact"/>
        <w:ind w:firstLine="0"/>
        <w:jc w:val="left"/>
        <w:rPr>
          <w:rFonts w:ascii="Times New Roman" w:eastAsia="Calibri" w:hAnsi="Times New Roman"/>
          <w:sz w:val="15"/>
          <w:szCs w:val="15"/>
          <w:lang w:val="es-ES" w:bidi="ar-SA"/>
        </w:rPr>
      </w:pPr>
      <w:r w:rsidRPr="003E1050">
        <w:rPr>
          <w:rFonts w:ascii="Times New Roman" w:hAnsi="Times New Roman"/>
          <w:noProof/>
          <w:lang w:val="es-ES" w:eastAsia="es-ES" w:bidi="ar-SA"/>
        </w:rPr>
        <w:drawing>
          <wp:anchor distT="0" distB="0" distL="114300" distR="114300" simplePos="0" relativeHeight="251726336" behindDoc="1" locked="0" layoutInCell="1" allowOverlap="1" wp14:anchorId="1C7183A7" wp14:editId="1D87E7B4">
            <wp:simplePos x="0" y="0"/>
            <wp:positionH relativeFrom="margin">
              <wp:posOffset>2934335</wp:posOffset>
            </wp:positionH>
            <wp:positionV relativeFrom="margin">
              <wp:posOffset>798830</wp:posOffset>
            </wp:positionV>
            <wp:extent cx="1263600" cy="1285200"/>
            <wp:effectExtent l="0" t="0" r="0" b="0"/>
            <wp:wrapSquare wrapText="bothSides"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050">
        <w:rPr>
          <w:rFonts w:ascii="Times New Roman" w:eastAsia="Calibri" w:hAnsi="Times New Roman"/>
          <w:noProof/>
          <w:lang w:val="es-ES" w:eastAsia="es-ES" w:bidi="ar-SA"/>
        </w:rPr>
        <w:drawing>
          <wp:anchor distT="0" distB="0" distL="114300" distR="114300" simplePos="0" relativeHeight="251724288" behindDoc="0" locked="0" layoutInCell="1" allowOverlap="1" wp14:anchorId="0C85E26C" wp14:editId="7DD818F7">
            <wp:simplePos x="0" y="0"/>
            <wp:positionH relativeFrom="margin">
              <wp:posOffset>1323975</wp:posOffset>
            </wp:positionH>
            <wp:positionV relativeFrom="margin">
              <wp:posOffset>798195</wp:posOffset>
            </wp:positionV>
            <wp:extent cx="1112400" cy="1292400"/>
            <wp:effectExtent l="0" t="0" r="0" b="3175"/>
            <wp:wrapSquare wrapText="bothSides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7D0B1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091DE9B3" w14:textId="7C2C21EB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5B9B31DF" w14:textId="3A8A7AFA" w:rsidR="000332C6" w:rsidRPr="006F6344" w:rsidRDefault="000332C6" w:rsidP="000332C6">
      <w:pPr>
        <w:widowControl w:val="0"/>
        <w:spacing w:after="0"/>
        <w:ind w:left="3380" w:right="-20" w:firstLine="0"/>
        <w:jc w:val="left"/>
        <w:rPr>
          <w:rFonts w:ascii="Times New Roman" w:hAnsi="Times New Roman"/>
          <w:sz w:val="20"/>
          <w:szCs w:val="20"/>
          <w:lang w:val="es-ES" w:bidi="ar-SA"/>
        </w:rPr>
      </w:pPr>
    </w:p>
    <w:p w14:paraId="6BD51A8A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2EF890DE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10DA6FD7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270140C2" w14:textId="48F2730B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761E080C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7927AFB0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028BF28B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138A6768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4DE47EDC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51E398E3" w14:textId="77777777" w:rsidR="000332C6" w:rsidRPr="006F6344" w:rsidRDefault="000332C6" w:rsidP="000332C6">
      <w:pPr>
        <w:widowControl w:val="0"/>
        <w:spacing w:before="9" w:after="0" w:line="100" w:lineRule="exact"/>
        <w:ind w:firstLine="0"/>
        <w:jc w:val="left"/>
        <w:rPr>
          <w:rFonts w:ascii="Times New Roman" w:eastAsia="Calibri" w:hAnsi="Times New Roman"/>
          <w:sz w:val="10"/>
          <w:szCs w:val="10"/>
          <w:lang w:val="es-ES" w:bidi="ar-SA"/>
        </w:rPr>
      </w:pPr>
    </w:p>
    <w:p w14:paraId="69681ADD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59DB7E81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5490FC1F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2CE2A94F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48CFC27C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59250242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7BD48560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230DA731" w14:textId="75E88322" w:rsidR="000332C6" w:rsidRPr="00571EAE" w:rsidRDefault="000332C6" w:rsidP="00571EAE">
      <w:pPr>
        <w:widowControl w:val="0"/>
        <w:spacing w:after="0" w:line="322" w:lineRule="exact"/>
        <w:ind w:right="-2" w:firstLine="0"/>
        <w:jc w:val="center"/>
        <w:rPr>
          <w:rFonts w:ascii="Times New Roman" w:hAnsi="Times New Roman"/>
          <w:sz w:val="24"/>
          <w:szCs w:val="28"/>
          <w:lang w:val="es-ES" w:bidi="ar-SA"/>
        </w:rPr>
      </w:pPr>
      <w:r w:rsidRPr="00571EAE">
        <w:rPr>
          <w:rFonts w:ascii="Times New Roman" w:hAnsi="Times New Roman"/>
          <w:b/>
          <w:bCs/>
          <w:spacing w:val="-1"/>
          <w:sz w:val="32"/>
          <w:szCs w:val="28"/>
          <w:lang w:val="es-ES" w:bidi="ar-SA"/>
        </w:rPr>
        <w:t>MÁ</w:t>
      </w:r>
      <w:r w:rsidRPr="00571EAE">
        <w:rPr>
          <w:rFonts w:ascii="Times New Roman" w:hAnsi="Times New Roman"/>
          <w:b/>
          <w:bCs/>
          <w:sz w:val="32"/>
          <w:szCs w:val="28"/>
          <w:lang w:val="es-ES" w:bidi="ar-SA"/>
        </w:rPr>
        <w:t>STER</w:t>
      </w:r>
      <w:r w:rsidRPr="00571EAE">
        <w:rPr>
          <w:rFonts w:ascii="Times New Roman" w:hAnsi="Times New Roman"/>
          <w:b/>
          <w:bCs/>
          <w:spacing w:val="-2"/>
          <w:sz w:val="32"/>
          <w:szCs w:val="28"/>
          <w:lang w:val="es-ES" w:bidi="ar-SA"/>
        </w:rPr>
        <w:t xml:space="preserve"> </w:t>
      </w:r>
      <w:r w:rsidR="00571EAE" w:rsidRPr="00571EAE">
        <w:rPr>
          <w:rFonts w:ascii="Times New Roman" w:hAnsi="Times New Roman"/>
          <w:b/>
          <w:bCs/>
          <w:spacing w:val="-2"/>
          <w:sz w:val="32"/>
          <w:szCs w:val="28"/>
          <w:lang w:val="es-ES" w:bidi="ar-SA"/>
        </w:rPr>
        <w:t xml:space="preserve">UNIVERSITARIO </w:t>
      </w:r>
      <w:r w:rsidRPr="00571EAE">
        <w:rPr>
          <w:rFonts w:ascii="Times New Roman" w:hAnsi="Times New Roman"/>
          <w:b/>
          <w:bCs/>
          <w:sz w:val="32"/>
          <w:szCs w:val="28"/>
          <w:lang w:val="es-ES" w:bidi="ar-SA"/>
        </w:rPr>
        <w:t>EN</w:t>
      </w:r>
      <w:r w:rsidRPr="00571EAE">
        <w:rPr>
          <w:rFonts w:ascii="Times New Roman" w:hAnsi="Times New Roman"/>
          <w:b/>
          <w:bCs/>
          <w:spacing w:val="-1"/>
          <w:sz w:val="32"/>
          <w:szCs w:val="28"/>
          <w:lang w:val="es-ES" w:bidi="ar-SA"/>
        </w:rPr>
        <w:t xml:space="preserve"> </w:t>
      </w:r>
      <w:r w:rsidRPr="00571EAE">
        <w:rPr>
          <w:rFonts w:ascii="Times New Roman" w:hAnsi="Times New Roman"/>
          <w:b/>
          <w:bCs/>
          <w:spacing w:val="-2"/>
          <w:sz w:val="32"/>
          <w:szCs w:val="28"/>
          <w:lang w:val="es-ES" w:bidi="ar-SA"/>
        </w:rPr>
        <w:t>GESTIÓN DE DESASTRES</w:t>
      </w:r>
    </w:p>
    <w:p w14:paraId="5DD3CB41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21296F41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4D9DE701" w14:textId="77777777" w:rsidR="000332C6" w:rsidRPr="006F6344" w:rsidRDefault="000332C6" w:rsidP="000332C6">
      <w:pPr>
        <w:widowControl w:val="0"/>
        <w:spacing w:before="3" w:after="0" w:line="24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es-ES" w:bidi="ar-SA"/>
        </w:rPr>
      </w:pPr>
    </w:p>
    <w:p w14:paraId="3DB3FBC3" w14:textId="77777777" w:rsidR="000332C6" w:rsidRPr="006F6344" w:rsidRDefault="000332C6" w:rsidP="000332C6">
      <w:pPr>
        <w:widowControl w:val="0"/>
        <w:spacing w:after="0"/>
        <w:ind w:left="2290" w:right="2273" w:firstLine="0"/>
        <w:jc w:val="center"/>
        <w:rPr>
          <w:rFonts w:ascii="Times New Roman" w:hAnsi="Times New Roman"/>
          <w:sz w:val="32"/>
          <w:szCs w:val="32"/>
          <w:lang w:val="es-ES" w:bidi="ar-SA"/>
        </w:rPr>
      </w:pPr>
      <w:r w:rsidRPr="006F6344">
        <w:rPr>
          <w:rFonts w:ascii="Times New Roman" w:hAnsi="Times New Roman"/>
          <w:b/>
          <w:bCs/>
          <w:sz w:val="32"/>
          <w:szCs w:val="32"/>
          <w:lang w:val="es-ES" w:bidi="ar-SA"/>
        </w:rPr>
        <w:t>TRA</w:t>
      </w:r>
      <w:r w:rsidRPr="006F6344">
        <w:rPr>
          <w:rFonts w:ascii="Times New Roman" w:hAnsi="Times New Roman"/>
          <w:b/>
          <w:bCs/>
          <w:spacing w:val="1"/>
          <w:sz w:val="32"/>
          <w:szCs w:val="32"/>
          <w:lang w:val="es-ES" w:bidi="ar-SA"/>
        </w:rPr>
        <w:t>B</w:t>
      </w:r>
      <w:r w:rsidRPr="006F6344">
        <w:rPr>
          <w:rFonts w:ascii="Times New Roman" w:hAnsi="Times New Roman"/>
          <w:b/>
          <w:bCs/>
          <w:sz w:val="32"/>
          <w:szCs w:val="32"/>
          <w:lang w:val="es-ES" w:bidi="ar-SA"/>
        </w:rPr>
        <w:t>A</w:t>
      </w:r>
      <w:r w:rsidRPr="006F6344">
        <w:rPr>
          <w:rFonts w:ascii="Times New Roman" w:hAnsi="Times New Roman"/>
          <w:b/>
          <w:bCs/>
          <w:spacing w:val="1"/>
          <w:sz w:val="32"/>
          <w:szCs w:val="32"/>
          <w:lang w:val="es-ES" w:bidi="ar-SA"/>
        </w:rPr>
        <w:t>J</w:t>
      </w:r>
      <w:r w:rsidRPr="006F6344">
        <w:rPr>
          <w:rFonts w:ascii="Times New Roman" w:hAnsi="Times New Roman"/>
          <w:b/>
          <w:bCs/>
          <w:sz w:val="32"/>
          <w:szCs w:val="32"/>
          <w:lang w:val="es-ES" w:bidi="ar-SA"/>
        </w:rPr>
        <w:t>O</w:t>
      </w:r>
      <w:r w:rsidRPr="006F6344">
        <w:rPr>
          <w:rFonts w:ascii="Times New Roman" w:hAnsi="Times New Roman"/>
          <w:b/>
          <w:bCs/>
          <w:spacing w:val="-15"/>
          <w:sz w:val="32"/>
          <w:szCs w:val="32"/>
          <w:lang w:val="es-ES" w:bidi="ar-SA"/>
        </w:rPr>
        <w:t xml:space="preserve"> </w:t>
      </w:r>
      <w:r w:rsidRPr="006F6344">
        <w:rPr>
          <w:rFonts w:ascii="Times New Roman" w:hAnsi="Times New Roman"/>
          <w:b/>
          <w:bCs/>
          <w:sz w:val="32"/>
          <w:szCs w:val="32"/>
          <w:lang w:val="es-ES" w:bidi="ar-SA"/>
        </w:rPr>
        <w:t>FIN</w:t>
      </w:r>
      <w:r w:rsidRPr="006F6344">
        <w:rPr>
          <w:rFonts w:ascii="Times New Roman" w:hAnsi="Times New Roman"/>
          <w:b/>
          <w:bCs/>
          <w:spacing w:val="-4"/>
          <w:sz w:val="32"/>
          <w:szCs w:val="32"/>
          <w:lang w:val="es-ES" w:bidi="ar-SA"/>
        </w:rPr>
        <w:t xml:space="preserve"> </w:t>
      </w:r>
      <w:r w:rsidRPr="006F6344">
        <w:rPr>
          <w:rFonts w:ascii="Times New Roman" w:hAnsi="Times New Roman"/>
          <w:b/>
          <w:bCs/>
          <w:sz w:val="32"/>
          <w:szCs w:val="32"/>
          <w:lang w:val="es-ES" w:bidi="ar-SA"/>
        </w:rPr>
        <w:t>DE</w:t>
      </w:r>
      <w:r w:rsidRPr="006F6344">
        <w:rPr>
          <w:rFonts w:ascii="Times New Roman" w:hAnsi="Times New Roman"/>
          <w:b/>
          <w:bCs/>
          <w:spacing w:val="-4"/>
          <w:sz w:val="32"/>
          <w:szCs w:val="32"/>
          <w:lang w:val="es-ES" w:bidi="ar-SA"/>
        </w:rPr>
        <w:t xml:space="preserve"> </w:t>
      </w:r>
      <w:r w:rsidRPr="006F6344">
        <w:rPr>
          <w:rFonts w:ascii="Times New Roman" w:hAnsi="Times New Roman"/>
          <w:b/>
          <w:bCs/>
          <w:spacing w:val="1"/>
          <w:w w:val="99"/>
          <w:sz w:val="32"/>
          <w:szCs w:val="32"/>
          <w:lang w:val="es-ES" w:bidi="ar-SA"/>
        </w:rPr>
        <w:t>M</w:t>
      </w:r>
      <w:r w:rsidRPr="006F6344">
        <w:rPr>
          <w:rFonts w:ascii="Times New Roman" w:hAnsi="Times New Roman"/>
          <w:b/>
          <w:bCs/>
          <w:w w:val="99"/>
          <w:sz w:val="32"/>
          <w:szCs w:val="32"/>
          <w:lang w:val="es-ES" w:bidi="ar-SA"/>
        </w:rPr>
        <w:t>ÁST</w:t>
      </w:r>
      <w:r w:rsidRPr="006F6344">
        <w:rPr>
          <w:rFonts w:ascii="Times New Roman" w:hAnsi="Times New Roman"/>
          <w:b/>
          <w:bCs/>
          <w:spacing w:val="1"/>
          <w:w w:val="99"/>
          <w:sz w:val="32"/>
          <w:szCs w:val="32"/>
          <w:lang w:val="es-ES" w:bidi="ar-SA"/>
        </w:rPr>
        <w:t>E</w:t>
      </w:r>
      <w:r w:rsidRPr="006F6344">
        <w:rPr>
          <w:rFonts w:ascii="Times New Roman" w:hAnsi="Times New Roman"/>
          <w:b/>
          <w:bCs/>
          <w:w w:val="99"/>
          <w:sz w:val="32"/>
          <w:szCs w:val="32"/>
          <w:lang w:val="es-ES" w:bidi="ar-SA"/>
        </w:rPr>
        <w:t>R</w:t>
      </w:r>
    </w:p>
    <w:p w14:paraId="3CCE3EFB" w14:textId="60BF0086" w:rsidR="000332C6" w:rsidRPr="006F6344" w:rsidRDefault="000332C6" w:rsidP="000332C6">
      <w:pPr>
        <w:widowControl w:val="0"/>
        <w:spacing w:after="0" w:line="320" w:lineRule="exact"/>
        <w:ind w:left="3227" w:right="3206" w:firstLine="0"/>
        <w:jc w:val="center"/>
        <w:rPr>
          <w:rFonts w:ascii="Times New Roman" w:hAnsi="Times New Roman"/>
          <w:sz w:val="28"/>
          <w:szCs w:val="28"/>
          <w:lang w:val="es-ES" w:bidi="ar-SA"/>
        </w:rPr>
      </w:pP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CUR</w:t>
      </w:r>
      <w:r w:rsidRPr="006F6344">
        <w:rPr>
          <w:rFonts w:ascii="Times New Roman" w:hAnsi="Times New Roman"/>
          <w:b/>
          <w:bCs/>
          <w:sz w:val="28"/>
          <w:szCs w:val="28"/>
          <w:lang w:val="es-ES" w:bidi="ar-SA"/>
        </w:rPr>
        <w:t>SO 2</w:t>
      </w:r>
      <w:r w:rsidRPr="006F6344">
        <w:rPr>
          <w:rFonts w:ascii="Times New Roman" w:hAnsi="Times New Roman"/>
          <w:b/>
          <w:bCs/>
          <w:spacing w:val="1"/>
          <w:sz w:val="28"/>
          <w:szCs w:val="28"/>
          <w:lang w:val="es-ES" w:bidi="ar-SA"/>
        </w:rPr>
        <w:t>0</w:t>
      </w:r>
      <w:r w:rsidR="00571EAE">
        <w:rPr>
          <w:rFonts w:ascii="Times New Roman" w:hAnsi="Times New Roman"/>
          <w:b/>
          <w:bCs/>
          <w:spacing w:val="1"/>
          <w:sz w:val="28"/>
          <w:szCs w:val="28"/>
          <w:lang w:val="es-ES" w:bidi="ar-SA"/>
        </w:rPr>
        <w:t xml:space="preserve">  </w:t>
      </w:r>
      <w:r w:rsidRPr="006F6344">
        <w:rPr>
          <w:rFonts w:ascii="Times New Roman" w:hAnsi="Times New Roman"/>
          <w:b/>
          <w:bCs/>
          <w:spacing w:val="-2"/>
          <w:sz w:val="28"/>
          <w:szCs w:val="28"/>
          <w:lang w:val="es-ES" w:bidi="ar-SA"/>
        </w:rPr>
        <w:t>-</w:t>
      </w:r>
      <w:r w:rsidRPr="006F6344">
        <w:rPr>
          <w:rFonts w:ascii="Times New Roman" w:hAnsi="Times New Roman"/>
          <w:b/>
          <w:bCs/>
          <w:spacing w:val="-1"/>
          <w:sz w:val="28"/>
          <w:szCs w:val="28"/>
          <w:lang w:val="es-ES" w:bidi="ar-SA"/>
        </w:rPr>
        <w:t>2</w:t>
      </w:r>
      <w:r w:rsidRPr="006F6344">
        <w:rPr>
          <w:rFonts w:ascii="Times New Roman" w:hAnsi="Times New Roman"/>
          <w:b/>
          <w:bCs/>
          <w:spacing w:val="1"/>
          <w:sz w:val="28"/>
          <w:szCs w:val="28"/>
          <w:lang w:val="es-ES" w:bidi="ar-SA"/>
        </w:rPr>
        <w:t>0</w:t>
      </w:r>
    </w:p>
    <w:p w14:paraId="5EF3A2C0" w14:textId="77777777" w:rsidR="008048F2" w:rsidRPr="006F6344" w:rsidRDefault="008048F2" w:rsidP="00341D91">
      <w:pPr>
        <w:widowControl w:val="0"/>
        <w:tabs>
          <w:tab w:val="left" w:pos="7655"/>
        </w:tabs>
        <w:spacing w:after="0"/>
        <w:ind w:left="1276" w:right="1274" w:firstLine="0"/>
        <w:rPr>
          <w:rFonts w:ascii="Times New Roman" w:eastAsia="Calibri" w:hAnsi="Times New Roman"/>
          <w:sz w:val="16"/>
          <w:szCs w:val="16"/>
          <w:lang w:val="es-ES" w:bidi="ar-SA"/>
        </w:rPr>
      </w:pPr>
    </w:p>
    <w:p w14:paraId="43B79AA2" w14:textId="77777777" w:rsidR="008048F2" w:rsidRPr="006F6344" w:rsidRDefault="008048F2" w:rsidP="00341D91">
      <w:pPr>
        <w:widowControl w:val="0"/>
        <w:tabs>
          <w:tab w:val="left" w:pos="7655"/>
        </w:tabs>
        <w:spacing w:after="0"/>
        <w:ind w:left="1276" w:right="1274" w:firstLine="0"/>
        <w:rPr>
          <w:rFonts w:ascii="Times New Roman" w:eastAsia="Calibri" w:hAnsi="Times New Roman"/>
          <w:sz w:val="16"/>
          <w:szCs w:val="16"/>
          <w:lang w:val="es-ES" w:bidi="ar-SA"/>
        </w:rPr>
      </w:pPr>
    </w:p>
    <w:p w14:paraId="75B40E7E" w14:textId="77777777" w:rsidR="008048F2" w:rsidRPr="006F6344" w:rsidRDefault="008048F2" w:rsidP="00341D91">
      <w:pPr>
        <w:widowControl w:val="0"/>
        <w:tabs>
          <w:tab w:val="left" w:pos="7655"/>
        </w:tabs>
        <w:spacing w:after="0"/>
        <w:ind w:left="1276" w:right="1274" w:firstLine="0"/>
        <w:rPr>
          <w:rFonts w:ascii="Times New Roman" w:eastAsia="Calibri" w:hAnsi="Times New Roman"/>
          <w:sz w:val="16"/>
          <w:szCs w:val="16"/>
          <w:lang w:val="es-ES" w:bidi="ar-SA"/>
        </w:rPr>
      </w:pPr>
    </w:p>
    <w:p w14:paraId="179CE938" w14:textId="77777777" w:rsidR="008048F2" w:rsidRPr="006F6344" w:rsidRDefault="008048F2" w:rsidP="00341D91">
      <w:pPr>
        <w:widowControl w:val="0"/>
        <w:tabs>
          <w:tab w:val="left" w:pos="7655"/>
        </w:tabs>
        <w:spacing w:after="0"/>
        <w:ind w:left="1276" w:right="1274" w:firstLine="0"/>
        <w:rPr>
          <w:rFonts w:ascii="Times New Roman" w:eastAsia="Calibri" w:hAnsi="Times New Roman"/>
          <w:sz w:val="16"/>
          <w:szCs w:val="16"/>
          <w:lang w:val="es-ES" w:bidi="ar-SA"/>
        </w:rPr>
      </w:pPr>
    </w:p>
    <w:p w14:paraId="79ABBD1E" w14:textId="77777777" w:rsidR="008048F2" w:rsidRPr="006F6344" w:rsidRDefault="008048F2" w:rsidP="00341D91">
      <w:pPr>
        <w:widowControl w:val="0"/>
        <w:tabs>
          <w:tab w:val="left" w:pos="7655"/>
        </w:tabs>
        <w:spacing w:after="0"/>
        <w:ind w:left="1276" w:right="1274" w:firstLine="0"/>
        <w:rPr>
          <w:rFonts w:ascii="Times New Roman" w:eastAsia="Calibri" w:hAnsi="Times New Roman"/>
          <w:sz w:val="16"/>
          <w:szCs w:val="16"/>
          <w:lang w:val="es-ES" w:bidi="ar-SA"/>
        </w:rPr>
      </w:pPr>
    </w:p>
    <w:p w14:paraId="4C831571" w14:textId="77777777" w:rsidR="008048F2" w:rsidRPr="006F6344" w:rsidRDefault="008048F2" w:rsidP="00341D91">
      <w:pPr>
        <w:widowControl w:val="0"/>
        <w:tabs>
          <w:tab w:val="left" w:pos="7655"/>
        </w:tabs>
        <w:spacing w:after="0"/>
        <w:ind w:left="1276" w:right="1274" w:firstLine="0"/>
        <w:rPr>
          <w:rFonts w:ascii="Times New Roman" w:eastAsia="Calibri" w:hAnsi="Times New Roman"/>
          <w:sz w:val="16"/>
          <w:szCs w:val="16"/>
          <w:lang w:val="es-ES" w:bidi="ar-SA"/>
        </w:rPr>
      </w:pPr>
    </w:p>
    <w:p w14:paraId="12325B57" w14:textId="488C09C3" w:rsidR="000332C6" w:rsidRPr="006F6344" w:rsidRDefault="00571EAE" w:rsidP="00571EAE">
      <w:pPr>
        <w:widowControl w:val="0"/>
        <w:tabs>
          <w:tab w:val="left" w:pos="7938"/>
        </w:tabs>
        <w:spacing w:after="0"/>
        <w:ind w:left="567" w:right="849" w:firstLine="0"/>
        <w:jc w:val="center"/>
        <w:rPr>
          <w:rFonts w:ascii="Times New Roman" w:eastAsia="Calibri" w:hAnsi="Times New Roman"/>
          <w:sz w:val="32"/>
          <w:szCs w:val="32"/>
          <w:lang w:val="es-ES" w:bidi="ar-SA"/>
        </w:rPr>
      </w:pPr>
      <w:r>
        <w:rPr>
          <w:rFonts w:ascii="Times New Roman" w:hAnsi="Times New Roman"/>
          <w:b/>
          <w:bCs/>
          <w:spacing w:val="-2"/>
          <w:sz w:val="32"/>
          <w:szCs w:val="32"/>
          <w:lang w:val="es-CO" w:bidi="ar-SA"/>
        </w:rPr>
        <w:t>TÍTULO TFM</w:t>
      </w:r>
    </w:p>
    <w:p w14:paraId="30E6E256" w14:textId="77777777" w:rsidR="000332C6" w:rsidRPr="006F6344" w:rsidRDefault="000332C6" w:rsidP="003C3BF3">
      <w:pPr>
        <w:widowControl w:val="0"/>
        <w:spacing w:after="0" w:line="200" w:lineRule="exact"/>
        <w:ind w:left="1417" w:firstLine="0"/>
        <w:jc w:val="center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2485CCE5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3C1223E4" w14:textId="77777777" w:rsidR="000332C6" w:rsidRPr="006F6344" w:rsidRDefault="000332C6" w:rsidP="000332C6">
      <w:pPr>
        <w:widowControl w:val="0"/>
        <w:spacing w:before="8" w:after="0" w:line="260" w:lineRule="exact"/>
        <w:ind w:firstLine="0"/>
        <w:jc w:val="left"/>
        <w:rPr>
          <w:rFonts w:ascii="Times New Roman" w:eastAsia="Calibri" w:hAnsi="Times New Roman"/>
          <w:sz w:val="26"/>
          <w:szCs w:val="26"/>
          <w:lang w:val="es-ES" w:bidi="ar-SA"/>
        </w:rPr>
      </w:pPr>
    </w:p>
    <w:p w14:paraId="6A14EE7E" w14:textId="77777777" w:rsidR="003C3BF3" w:rsidRPr="006F6344" w:rsidRDefault="003C3BF3" w:rsidP="000332C6">
      <w:pPr>
        <w:widowControl w:val="0"/>
        <w:spacing w:before="8" w:after="0" w:line="260" w:lineRule="exact"/>
        <w:ind w:firstLine="0"/>
        <w:jc w:val="left"/>
        <w:rPr>
          <w:rFonts w:ascii="Times New Roman" w:eastAsia="Calibri" w:hAnsi="Times New Roman"/>
          <w:sz w:val="26"/>
          <w:szCs w:val="26"/>
          <w:lang w:val="es-ES" w:bidi="ar-SA"/>
        </w:rPr>
      </w:pPr>
    </w:p>
    <w:p w14:paraId="400E5308" w14:textId="77777777" w:rsidR="003C3BF3" w:rsidRPr="006F6344" w:rsidRDefault="003C3BF3" w:rsidP="000332C6">
      <w:pPr>
        <w:widowControl w:val="0"/>
        <w:spacing w:before="8" w:after="0" w:line="260" w:lineRule="exact"/>
        <w:ind w:firstLine="0"/>
        <w:jc w:val="left"/>
        <w:rPr>
          <w:rFonts w:ascii="Times New Roman" w:eastAsia="Calibri" w:hAnsi="Times New Roman"/>
          <w:sz w:val="26"/>
          <w:szCs w:val="26"/>
          <w:lang w:val="es-ES" w:bidi="ar-SA"/>
        </w:rPr>
      </w:pPr>
    </w:p>
    <w:p w14:paraId="1EF7AC3C" w14:textId="322E6CD0" w:rsidR="000332C6" w:rsidRPr="006F6344" w:rsidRDefault="00571EAE" w:rsidP="000332C6">
      <w:pPr>
        <w:widowControl w:val="0"/>
        <w:spacing w:after="0"/>
        <w:ind w:left="2180" w:right="2164" w:firstLine="0"/>
        <w:jc w:val="center"/>
        <w:rPr>
          <w:rFonts w:ascii="Times New Roman" w:hAnsi="Times New Roman"/>
          <w:sz w:val="32"/>
          <w:szCs w:val="32"/>
          <w:lang w:val="es-ES" w:bidi="ar-SA"/>
        </w:rPr>
      </w:pPr>
      <w:r>
        <w:rPr>
          <w:rFonts w:ascii="Times New Roman" w:hAnsi="Times New Roman"/>
          <w:sz w:val="32"/>
          <w:szCs w:val="32"/>
          <w:lang w:val="es-ES" w:bidi="ar-SA"/>
        </w:rPr>
        <w:t>Nombre estudiante</w:t>
      </w:r>
    </w:p>
    <w:p w14:paraId="1E973B70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2ACFEFA9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1289044B" w14:textId="7D310555" w:rsidR="000332C6" w:rsidRPr="006F6344" w:rsidRDefault="00571EAE" w:rsidP="000332C6">
      <w:pPr>
        <w:widowControl w:val="0"/>
        <w:spacing w:after="0"/>
        <w:ind w:left="3064" w:right="3043" w:firstLine="0"/>
        <w:jc w:val="center"/>
        <w:rPr>
          <w:rFonts w:ascii="Times New Roman" w:hAnsi="Times New Roman"/>
          <w:sz w:val="28"/>
          <w:szCs w:val="28"/>
          <w:lang w:val="es-ES" w:bidi="ar-SA"/>
        </w:rPr>
      </w:pPr>
      <w:r>
        <w:rPr>
          <w:rFonts w:ascii="Times New Roman" w:hAnsi="Times New Roman"/>
          <w:sz w:val="28"/>
          <w:szCs w:val="28"/>
          <w:lang w:val="es-ES" w:bidi="ar-SA"/>
        </w:rPr>
        <w:t>Mes año</w:t>
      </w:r>
    </w:p>
    <w:p w14:paraId="2D766F97" w14:textId="77777777" w:rsidR="000332C6" w:rsidRPr="006F6344" w:rsidRDefault="000332C6" w:rsidP="000332C6">
      <w:pPr>
        <w:widowControl w:val="0"/>
        <w:spacing w:before="4" w:after="0" w:line="120" w:lineRule="exact"/>
        <w:ind w:firstLine="0"/>
        <w:jc w:val="left"/>
        <w:rPr>
          <w:rFonts w:ascii="Times New Roman" w:eastAsia="Calibri" w:hAnsi="Times New Roman"/>
          <w:sz w:val="12"/>
          <w:szCs w:val="12"/>
          <w:lang w:val="es-ES" w:bidi="ar-SA"/>
        </w:rPr>
      </w:pPr>
    </w:p>
    <w:p w14:paraId="33A3AC21" w14:textId="77777777" w:rsidR="000332C6" w:rsidRPr="006F6344" w:rsidRDefault="000332C6" w:rsidP="000332C6">
      <w:pPr>
        <w:widowControl w:val="0"/>
        <w:spacing w:after="0" w:line="200" w:lineRule="exact"/>
        <w:ind w:firstLine="0"/>
        <w:jc w:val="left"/>
        <w:rPr>
          <w:rFonts w:ascii="Times New Roman" w:eastAsia="Calibri" w:hAnsi="Times New Roman"/>
          <w:sz w:val="20"/>
          <w:szCs w:val="20"/>
          <w:lang w:val="es-ES" w:bidi="ar-SA"/>
        </w:rPr>
      </w:pPr>
    </w:p>
    <w:p w14:paraId="69F285D7" w14:textId="77777777" w:rsidR="00571EAE" w:rsidRDefault="00571EAE" w:rsidP="000332C6">
      <w:pPr>
        <w:widowControl w:val="0"/>
        <w:spacing w:after="0"/>
        <w:ind w:left="1701" w:right="1841" w:firstLine="0"/>
        <w:jc w:val="center"/>
        <w:rPr>
          <w:rFonts w:ascii="Times New Roman" w:hAnsi="Times New Roman"/>
          <w:spacing w:val="-1"/>
          <w:sz w:val="28"/>
          <w:szCs w:val="28"/>
          <w:lang w:val="es-ES" w:bidi="ar-SA"/>
        </w:rPr>
      </w:pPr>
    </w:p>
    <w:p w14:paraId="290F3147" w14:textId="63C2E0BC" w:rsidR="000332C6" w:rsidRPr="00571EAE" w:rsidRDefault="00571EAE" w:rsidP="00571EAE">
      <w:pPr>
        <w:widowControl w:val="0"/>
        <w:spacing w:after="0"/>
        <w:ind w:left="567" w:right="1841" w:firstLine="0"/>
        <w:jc w:val="left"/>
        <w:rPr>
          <w:rFonts w:ascii="Times New Roman" w:hAnsi="Times New Roman"/>
          <w:i/>
          <w:sz w:val="28"/>
          <w:szCs w:val="28"/>
          <w:lang w:val="es-ES" w:bidi="ar-SA"/>
        </w:rPr>
      </w:pPr>
      <w:r>
        <w:rPr>
          <w:rFonts w:ascii="Times New Roman" w:hAnsi="Times New Roman"/>
          <w:spacing w:val="-1"/>
          <w:sz w:val="28"/>
          <w:szCs w:val="28"/>
          <w:lang w:val="es-ES" w:bidi="ar-SA"/>
        </w:rPr>
        <w:t>Tutor/a</w:t>
      </w:r>
      <w:r w:rsidR="000332C6" w:rsidRPr="006F6344">
        <w:rPr>
          <w:rFonts w:ascii="Times New Roman" w:hAnsi="Times New Roman"/>
          <w:sz w:val="28"/>
          <w:szCs w:val="28"/>
          <w:lang w:val="es-ES" w:bidi="ar-SA"/>
        </w:rPr>
        <w:t>:</w:t>
      </w:r>
      <w:r>
        <w:rPr>
          <w:rFonts w:ascii="Times New Roman" w:hAnsi="Times New Roman"/>
          <w:sz w:val="28"/>
          <w:szCs w:val="28"/>
          <w:lang w:val="es-ES" w:bidi="ar-SA"/>
        </w:rPr>
        <w:t xml:space="preserve"> </w:t>
      </w:r>
    </w:p>
    <w:p w14:paraId="18058903" w14:textId="46347E43" w:rsidR="00571EAE" w:rsidRDefault="00571EAE" w:rsidP="00571EAE">
      <w:pPr>
        <w:widowControl w:val="0"/>
        <w:spacing w:after="0"/>
        <w:ind w:left="567" w:right="1841" w:firstLine="0"/>
        <w:jc w:val="left"/>
        <w:rPr>
          <w:rFonts w:ascii="Times New Roman" w:hAnsi="Times New Roman"/>
          <w:sz w:val="28"/>
          <w:szCs w:val="28"/>
          <w:lang w:val="es-ES" w:bidi="ar-SA"/>
        </w:rPr>
      </w:pPr>
      <w:r>
        <w:rPr>
          <w:rFonts w:ascii="Times New Roman" w:hAnsi="Times New Roman"/>
          <w:sz w:val="28"/>
          <w:szCs w:val="28"/>
          <w:lang w:val="es-ES" w:bidi="ar-SA"/>
        </w:rPr>
        <w:t xml:space="preserve">Filiación Tutor/a: </w:t>
      </w:r>
    </w:p>
    <w:p w14:paraId="55094631" w14:textId="77777777" w:rsidR="00571EAE" w:rsidRDefault="00571EAE" w:rsidP="00571EAE">
      <w:pPr>
        <w:widowControl w:val="0"/>
        <w:spacing w:after="0"/>
        <w:ind w:left="567" w:right="1841" w:firstLine="0"/>
        <w:jc w:val="left"/>
        <w:rPr>
          <w:rFonts w:ascii="Times New Roman" w:hAnsi="Times New Roman"/>
          <w:spacing w:val="1"/>
          <w:sz w:val="28"/>
          <w:szCs w:val="28"/>
          <w:lang w:val="es-ES" w:bidi="ar-SA"/>
        </w:rPr>
      </w:pPr>
    </w:p>
    <w:p w14:paraId="49CEA3D9" w14:textId="77777777" w:rsidR="00571EAE" w:rsidRDefault="00571EAE" w:rsidP="00571EAE">
      <w:pPr>
        <w:widowControl w:val="0"/>
        <w:spacing w:after="0"/>
        <w:ind w:left="567" w:right="1841" w:firstLine="0"/>
        <w:jc w:val="left"/>
        <w:rPr>
          <w:rFonts w:ascii="Times New Roman" w:hAnsi="Times New Roman"/>
          <w:spacing w:val="1"/>
          <w:sz w:val="28"/>
          <w:szCs w:val="28"/>
          <w:lang w:val="es-ES" w:bidi="ar-SA"/>
        </w:rPr>
      </w:pPr>
    </w:p>
    <w:p w14:paraId="747A6154" w14:textId="77777777" w:rsidR="00571EAE" w:rsidRDefault="00571EAE" w:rsidP="00571EAE">
      <w:pPr>
        <w:widowControl w:val="0"/>
        <w:spacing w:after="0"/>
        <w:ind w:left="567" w:right="1841" w:firstLine="0"/>
        <w:jc w:val="left"/>
        <w:rPr>
          <w:rFonts w:ascii="Times New Roman" w:hAnsi="Times New Roman"/>
          <w:spacing w:val="1"/>
          <w:sz w:val="28"/>
          <w:szCs w:val="28"/>
          <w:lang w:val="es-ES" w:bidi="ar-SA"/>
        </w:rPr>
      </w:pPr>
    </w:p>
    <w:p w14:paraId="177091A1" w14:textId="2033B6D4" w:rsidR="00571EAE" w:rsidRPr="00571EAE" w:rsidRDefault="00571EAE" w:rsidP="00571EAE">
      <w:pPr>
        <w:widowControl w:val="0"/>
        <w:spacing w:after="0"/>
        <w:ind w:left="567" w:right="1841" w:firstLine="0"/>
        <w:jc w:val="left"/>
        <w:rPr>
          <w:rFonts w:ascii="Times New Roman" w:hAnsi="Times New Roman"/>
          <w:i/>
          <w:spacing w:val="1"/>
          <w:sz w:val="28"/>
          <w:szCs w:val="28"/>
          <w:lang w:val="es-ES" w:bidi="ar-SA"/>
        </w:rPr>
      </w:pPr>
      <w:r>
        <w:rPr>
          <w:rFonts w:ascii="Times New Roman" w:hAnsi="Times New Roman"/>
          <w:spacing w:val="1"/>
          <w:sz w:val="28"/>
          <w:szCs w:val="28"/>
          <w:lang w:val="es-ES" w:bidi="ar-SA"/>
        </w:rPr>
        <w:t xml:space="preserve">Entidad colaboradora (si procede): </w:t>
      </w:r>
    </w:p>
    <w:p w14:paraId="548F8024" w14:textId="7AF99D02" w:rsidR="00571EAE" w:rsidRPr="006F6344" w:rsidRDefault="00571EAE" w:rsidP="00571EAE">
      <w:pPr>
        <w:widowControl w:val="0"/>
        <w:spacing w:after="0"/>
        <w:ind w:left="567" w:right="1841" w:firstLine="0"/>
        <w:jc w:val="left"/>
        <w:rPr>
          <w:rFonts w:ascii="Times New Roman" w:hAnsi="Times New Roman"/>
          <w:sz w:val="28"/>
          <w:szCs w:val="28"/>
          <w:lang w:val="es-ES" w:bidi="ar-SA"/>
        </w:rPr>
      </w:pPr>
      <w:r>
        <w:rPr>
          <w:rFonts w:ascii="Times New Roman" w:hAnsi="Times New Roman"/>
          <w:spacing w:val="1"/>
          <w:sz w:val="28"/>
          <w:szCs w:val="28"/>
          <w:lang w:val="es-ES" w:bidi="ar-SA"/>
        </w:rPr>
        <w:t xml:space="preserve">Tutor/a de la entidad colaboradora: </w:t>
      </w:r>
    </w:p>
    <w:p w14:paraId="77E2151F" w14:textId="77777777" w:rsidR="000332C6" w:rsidRPr="003E1050" w:rsidRDefault="002F7D64" w:rsidP="0023063D">
      <w:pPr>
        <w:tabs>
          <w:tab w:val="left" w:pos="9090"/>
        </w:tabs>
        <w:spacing w:line="276" w:lineRule="auto"/>
        <w:ind w:left="-1304"/>
        <w:jc w:val="center"/>
        <w:rPr>
          <w:rFonts w:ascii="Times New Roman" w:hAnsi="Times New Roman"/>
          <w:caps/>
          <w:lang w:val="es-CO"/>
        </w:rPr>
      </w:pPr>
      <w:r w:rsidRPr="003E1050">
        <w:rPr>
          <w:rFonts w:ascii="Times New Roman" w:hAnsi="Times New Roman"/>
          <w:caps/>
          <w:lang w:val="es-CO"/>
        </w:rPr>
        <w:t xml:space="preserve">            </w:t>
      </w:r>
    </w:p>
    <w:p w14:paraId="71DE7758" w14:textId="77777777" w:rsidR="00627854" w:rsidRDefault="003C3BF3">
      <w:pPr>
        <w:rPr>
          <w:rFonts w:ascii="Times New Roman" w:hAnsi="Times New Roman"/>
          <w:caps/>
          <w:lang w:val="es-CO"/>
        </w:rPr>
        <w:sectPr w:rsidR="00627854" w:rsidSect="005B6C22">
          <w:pgSz w:w="11906" w:h="16838"/>
          <w:pgMar w:top="1701" w:right="1418" w:bottom="1418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caps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6A1939B" wp14:editId="4C40F6BA">
                <wp:simplePos x="0" y="0"/>
                <wp:positionH relativeFrom="column">
                  <wp:posOffset>5098992</wp:posOffset>
                </wp:positionH>
                <wp:positionV relativeFrom="paragraph">
                  <wp:posOffset>752360</wp:posOffset>
                </wp:positionV>
                <wp:extent cx="536864" cy="471054"/>
                <wp:effectExtent l="0" t="0" r="15875" b="247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64" cy="471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78BE3" id="Rectángulo 27" o:spid="_x0000_s1026" style="position:absolute;margin-left:401.5pt;margin-top:59.25pt;width:42.25pt;height:37.1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" fillcolor="white [3212]" strokecolor="white [3212]" strokeweight="1pt"/>
            </w:pict>
          </mc:Fallback>
        </mc:AlternateContent>
      </w:r>
      <w:r w:rsidR="000332C6" w:rsidRPr="003E1050">
        <w:rPr>
          <w:rFonts w:ascii="Times New Roman" w:hAnsi="Times New Roman"/>
          <w:caps/>
          <w:lang w:val="es-CO"/>
        </w:rPr>
        <w:br w:type="page"/>
      </w:r>
    </w:p>
    <w:p w14:paraId="436DDBF6" w14:textId="186EE89C" w:rsidR="000332C6" w:rsidRPr="003E1050" w:rsidRDefault="006D7E72">
      <w:pPr>
        <w:rPr>
          <w:rFonts w:ascii="Times New Roman" w:hAnsi="Times New Roman"/>
          <w:caps/>
          <w:lang w:val="es-CO"/>
        </w:rPr>
      </w:pPr>
      <w:r>
        <w:rPr>
          <w:rFonts w:ascii="Times New Roman" w:hAnsi="Times New Roman"/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750CBBE" wp14:editId="2A170E81">
                <wp:simplePos x="0" y="0"/>
                <wp:positionH relativeFrom="column">
                  <wp:posOffset>5295900</wp:posOffset>
                </wp:positionH>
                <wp:positionV relativeFrom="paragraph">
                  <wp:posOffset>804545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9120B" id="Rectángulo 44" o:spid="_x0000_s1026" style="position:absolute;margin-left:417pt;margin-top:63.35pt;width:27pt;height:36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" fillcolor="white [3212]" strokecolor="white [3212]" strokeweight=".5pt">
                <w10:wrap type="through"/>
              </v:rect>
            </w:pict>
          </mc:Fallback>
        </mc:AlternateContent>
      </w:r>
    </w:p>
    <w:p w14:paraId="00942C08" w14:textId="77777777" w:rsidR="003C3BF3" w:rsidRDefault="003C3BF3" w:rsidP="0023063D">
      <w:pPr>
        <w:spacing w:line="276" w:lineRule="auto"/>
        <w:rPr>
          <w:rFonts w:ascii="Times New Roman" w:hAnsi="Times New Roman"/>
          <w:lang w:eastAsia="es-ES" w:bidi="ar-SA"/>
        </w:rPr>
      </w:pPr>
    </w:p>
    <w:p w14:paraId="4F69E561" w14:textId="77777777" w:rsidR="003C3BF3" w:rsidRDefault="003C3BF3" w:rsidP="0023063D">
      <w:pPr>
        <w:spacing w:line="276" w:lineRule="auto"/>
        <w:rPr>
          <w:rFonts w:ascii="Times New Roman" w:hAnsi="Times New Roman"/>
          <w:lang w:eastAsia="es-ES" w:bidi="ar-SA"/>
        </w:rPr>
      </w:pPr>
    </w:p>
    <w:p w14:paraId="2C91961A" w14:textId="77777777" w:rsidR="003C3BF3" w:rsidRDefault="003C3BF3" w:rsidP="0023063D">
      <w:pPr>
        <w:spacing w:line="276" w:lineRule="auto"/>
        <w:rPr>
          <w:rFonts w:ascii="Times New Roman" w:hAnsi="Times New Roman"/>
          <w:lang w:eastAsia="es-ES" w:bidi="ar-SA"/>
        </w:rPr>
      </w:pPr>
    </w:p>
    <w:p w14:paraId="600A1432" w14:textId="77777777" w:rsidR="00CD6E15" w:rsidRPr="00627854" w:rsidRDefault="00CD6E15" w:rsidP="0023063D">
      <w:pPr>
        <w:spacing w:line="276" w:lineRule="auto"/>
        <w:rPr>
          <w:rFonts w:ascii="Times New Roman" w:hAnsi="Times New Roman"/>
          <w:b/>
          <w:sz w:val="24"/>
          <w:lang w:eastAsia="es-ES" w:bidi="ar-SA"/>
        </w:rPr>
      </w:pPr>
      <w:r w:rsidRPr="00627854">
        <w:rPr>
          <w:rFonts w:ascii="Times New Roman" w:hAnsi="Times New Roman"/>
          <w:b/>
          <w:sz w:val="24"/>
          <w:lang w:eastAsia="es-ES" w:bidi="ar-SA"/>
        </w:rPr>
        <w:t xml:space="preserve">DECLARACIÓN DE NO PLAGIO </w:t>
      </w:r>
    </w:p>
    <w:p w14:paraId="7DB59DCC" w14:textId="46A02BB9" w:rsidR="00CD6E15" w:rsidRPr="00627854" w:rsidRDefault="00CD6E15" w:rsidP="0023063D">
      <w:pPr>
        <w:spacing w:line="276" w:lineRule="auto"/>
        <w:rPr>
          <w:rFonts w:ascii="Times New Roman" w:hAnsi="Times New Roman"/>
          <w:sz w:val="24"/>
          <w:lang w:eastAsia="es-ES" w:bidi="ar-SA"/>
        </w:rPr>
      </w:pPr>
      <w:r w:rsidRPr="00627854">
        <w:rPr>
          <w:rFonts w:ascii="Times New Roman" w:hAnsi="Times New Roman"/>
          <w:sz w:val="24"/>
          <w:lang w:eastAsia="es-ES" w:bidi="ar-SA"/>
        </w:rPr>
        <w:t xml:space="preserve"> </w:t>
      </w:r>
    </w:p>
    <w:p w14:paraId="421B2EC4" w14:textId="05A4ED53" w:rsidR="00627854" w:rsidRPr="00627854" w:rsidRDefault="00627854" w:rsidP="00627854">
      <w:pPr>
        <w:spacing w:line="360" w:lineRule="auto"/>
        <w:rPr>
          <w:rFonts w:ascii="Times New Roman" w:hAnsi="Times New Roman"/>
          <w:sz w:val="24"/>
        </w:rPr>
      </w:pPr>
      <w:r w:rsidRPr="00627854">
        <w:rPr>
          <w:rFonts w:ascii="Times New Roman" w:hAnsi="Times New Roman"/>
          <w:sz w:val="24"/>
        </w:rPr>
        <w:t>D./Dña. ____________________________________________________________   con NIF</w:t>
      </w:r>
      <w:r>
        <w:rPr>
          <w:rFonts w:ascii="Times New Roman" w:hAnsi="Times New Roman"/>
          <w:sz w:val="24"/>
        </w:rPr>
        <w:t>/Pasaporte</w:t>
      </w:r>
      <w:r w:rsidRPr="00627854">
        <w:rPr>
          <w:rFonts w:ascii="Times New Roman" w:hAnsi="Times New Roman"/>
          <w:sz w:val="24"/>
        </w:rPr>
        <w:t xml:space="preserve"> _______________, estudiante de Máster </w:t>
      </w:r>
      <w:r>
        <w:rPr>
          <w:rFonts w:ascii="Times New Roman" w:hAnsi="Times New Roman"/>
          <w:sz w:val="24"/>
        </w:rPr>
        <w:t>Universitario en Gestión de Desastres</w:t>
      </w:r>
      <w:r w:rsidRPr="00627854">
        <w:rPr>
          <w:rFonts w:ascii="Times New Roman" w:hAnsi="Times New Roman"/>
          <w:sz w:val="24"/>
        </w:rPr>
        <w:t xml:space="preserve"> de la Universidad Complutense de Madrid </w:t>
      </w:r>
      <w:r>
        <w:rPr>
          <w:rFonts w:ascii="Times New Roman" w:hAnsi="Times New Roman"/>
          <w:sz w:val="24"/>
        </w:rPr>
        <w:t xml:space="preserve">y la Universidad Politécnica de Madrid </w:t>
      </w:r>
      <w:r w:rsidRPr="00627854">
        <w:rPr>
          <w:rFonts w:ascii="Times New Roman" w:hAnsi="Times New Roman"/>
          <w:sz w:val="24"/>
        </w:rPr>
        <w:t>en el curso 20  -20  , como autor/a del trabajo de fin de máster titulado ____________________________________________________________________________________________________________________________________________</w:t>
      </w:r>
    </w:p>
    <w:p w14:paraId="27DDDE2F" w14:textId="77777777" w:rsidR="00627854" w:rsidRPr="00627854" w:rsidRDefault="00627854" w:rsidP="00627854">
      <w:pPr>
        <w:pBdr>
          <w:bottom w:val="single" w:sz="12" w:space="0" w:color="auto"/>
        </w:pBdr>
        <w:spacing w:line="360" w:lineRule="auto"/>
        <w:rPr>
          <w:rFonts w:ascii="Times New Roman" w:hAnsi="Times New Roman"/>
          <w:sz w:val="24"/>
        </w:rPr>
      </w:pPr>
      <w:r w:rsidRPr="00627854">
        <w:rPr>
          <w:rFonts w:ascii="Times New Roman" w:hAnsi="Times New Roman"/>
          <w:sz w:val="24"/>
        </w:rPr>
        <w:t>y presentado para la obtención del título correspondiente, cuyo/s tutor/ es/son:</w:t>
      </w:r>
    </w:p>
    <w:p w14:paraId="05A187C5" w14:textId="77777777" w:rsidR="00627854" w:rsidRPr="00627854" w:rsidRDefault="00627854" w:rsidP="00627854">
      <w:pPr>
        <w:pBdr>
          <w:bottom w:val="single" w:sz="12" w:space="0" w:color="auto"/>
        </w:pBdr>
        <w:spacing w:line="360" w:lineRule="auto"/>
        <w:rPr>
          <w:rFonts w:ascii="Times New Roman" w:hAnsi="Times New Roman"/>
          <w:sz w:val="24"/>
        </w:rPr>
      </w:pPr>
    </w:p>
    <w:p w14:paraId="20E24A1D" w14:textId="77777777" w:rsidR="00627854" w:rsidRPr="00627854" w:rsidRDefault="00627854" w:rsidP="00627854">
      <w:pPr>
        <w:spacing w:line="360" w:lineRule="auto"/>
        <w:rPr>
          <w:rFonts w:ascii="Times New Roman" w:hAnsi="Times New Roman"/>
          <w:sz w:val="24"/>
        </w:rPr>
      </w:pPr>
    </w:p>
    <w:p w14:paraId="24420132" w14:textId="77777777" w:rsidR="00627854" w:rsidRPr="00627854" w:rsidRDefault="00627854" w:rsidP="00627854">
      <w:pPr>
        <w:spacing w:line="360" w:lineRule="auto"/>
        <w:rPr>
          <w:rFonts w:ascii="Times New Roman" w:hAnsi="Times New Roman"/>
          <w:sz w:val="24"/>
        </w:rPr>
      </w:pPr>
      <w:r w:rsidRPr="00627854">
        <w:rPr>
          <w:rFonts w:ascii="Times New Roman" w:hAnsi="Times New Roman"/>
          <w:sz w:val="24"/>
        </w:rPr>
        <w:t>DECLARO QUE:</w:t>
      </w:r>
    </w:p>
    <w:p w14:paraId="133499A8" w14:textId="77777777" w:rsidR="00627854" w:rsidRPr="00627854" w:rsidRDefault="00627854" w:rsidP="00627854">
      <w:pPr>
        <w:spacing w:after="120"/>
        <w:ind w:firstLine="0"/>
        <w:rPr>
          <w:rFonts w:ascii="Times New Roman" w:hAnsi="Times New Roman"/>
          <w:sz w:val="24"/>
        </w:rPr>
      </w:pPr>
      <w:r w:rsidRPr="00627854">
        <w:rPr>
          <w:rFonts w:ascii="Times New Roman" w:hAnsi="Times New Roman"/>
          <w:sz w:val="24"/>
        </w:rPr>
        <w:t xml:space="preserve">El trabajo de fin de máster que presento está elaborado por mí y es original. No copio, ni utilizo ideas, formulaciones, citas integrales e ilustraciones de cualquier obra, artículo, memoria, o documento (en versión impresa o electrónica), sin mencionar de forma clara y estricta su origen, tanto en el cuerpo del texto como en la bibliografía. Así mismo declaro que los datos son veraces y que </w:t>
      </w:r>
      <w:r w:rsidRPr="00627854">
        <w:rPr>
          <w:rFonts w:ascii="Times New Roman" w:hAnsi="Times New Roman"/>
          <w:sz w:val="24"/>
          <w:szCs w:val="20"/>
        </w:rPr>
        <w:t>no he hecho uso de información no autorizada de cualquier fuente escrita de otra persona  o de cualquier otra fuente.</w:t>
      </w:r>
    </w:p>
    <w:p w14:paraId="63F7883D" w14:textId="77777777" w:rsidR="00627854" w:rsidRPr="00627854" w:rsidRDefault="00627854" w:rsidP="00627854">
      <w:pPr>
        <w:ind w:firstLine="0"/>
        <w:rPr>
          <w:rFonts w:ascii="Times New Roman" w:hAnsi="Times New Roman"/>
          <w:sz w:val="24"/>
        </w:rPr>
      </w:pPr>
      <w:r w:rsidRPr="00627854">
        <w:rPr>
          <w:rFonts w:ascii="Times New Roman" w:hAnsi="Times New Roman"/>
          <w:sz w:val="24"/>
        </w:rPr>
        <w:t>De igual manera, soy plenamente consciente de que el hecho de no respetar estos extremos es objeto de sanciones universitarias y/o de otro orden.</w:t>
      </w:r>
    </w:p>
    <w:p w14:paraId="2A326D92" w14:textId="77777777" w:rsidR="00627854" w:rsidRPr="00627854" w:rsidRDefault="00627854" w:rsidP="00627854">
      <w:pPr>
        <w:spacing w:line="360" w:lineRule="auto"/>
        <w:rPr>
          <w:rFonts w:ascii="Times New Roman" w:hAnsi="Times New Roman"/>
          <w:sz w:val="24"/>
        </w:rPr>
      </w:pPr>
    </w:p>
    <w:p w14:paraId="6BA2329C" w14:textId="77777777" w:rsidR="00627854" w:rsidRPr="00627854" w:rsidRDefault="00627854" w:rsidP="00627854">
      <w:pPr>
        <w:spacing w:line="360" w:lineRule="auto"/>
        <w:jc w:val="center"/>
        <w:rPr>
          <w:rFonts w:ascii="Times New Roman" w:hAnsi="Times New Roman"/>
          <w:sz w:val="24"/>
        </w:rPr>
      </w:pPr>
      <w:r w:rsidRPr="00627854">
        <w:rPr>
          <w:rFonts w:ascii="Times New Roman" w:hAnsi="Times New Roman"/>
          <w:sz w:val="24"/>
        </w:rPr>
        <w:t xml:space="preserve">En Madrid, a____de__________________de 20  </w:t>
      </w:r>
    </w:p>
    <w:p w14:paraId="487C69D5" w14:textId="77777777" w:rsidR="00627854" w:rsidRPr="00627854" w:rsidRDefault="00627854" w:rsidP="00627854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67F4DE3A" w14:textId="77777777" w:rsidR="00627854" w:rsidRPr="00627854" w:rsidRDefault="00627854" w:rsidP="00627854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37FE4CB5" w14:textId="77777777" w:rsidR="00627854" w:rsidRPr="00627854" w:rsidRDefault="00627854" w:rsidP="00627854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31D19C56" w14:textId="77777777" w:rsidR="00627854" w:rsidRPr="00627854" w:rsidRDefault="00627854" w:rsidP="00627854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51676E40" w14:textId="77777777" w:rsidR="00627854" w:rsidRDefault="00627854" w:rsidP="00627854">
      <w:pPr>
        <w:spacing w:line="360" w:lineRule="auto"/>
        <w:jc w:val="center"/>
        <w:rPr>
          <w:rFonts w:ascii="Times New Roman" w:hAnsi="Times New Roman"/>
          <w:sz w:val="24"/>
        </w:rPr>
      </w:pPr>
      <w:r w:rsidRPr="00627854">
        <w:rPr>
          <w:rFonts w:ascii="Times New Roman" w:hAnsi="Times New Roman"/>
          <w:sz w:val="24"/>
        </w:rPr>
        <w:t>Fdo.:</w:t>
      </w:r>
    </w:p>
    <w:p w14:paraId="1D5D7B44" w14:textId="77777777" w:rsidR="00973D42" w:rsidRDefault="00973D42" w:rsidP="00627854">
      <w:pPr>
        <w:spacing w:line="360" w:lineRule="auto"/>
        <w:jc w:val="center"/>
        <w:rPr>
          <w:rFonts w:ascii="Times New Roman" w:hAnsi="Times New Roman"/>
          <w:sz w:val="24"/>
        </w:rPr>
        <w:sectPr w:rsidR="00973D42" w:rsidSect="00627854">
          <w:headerReference w:type="default" r:id="rId10"/>
          <w:type w:val="oddPage"/>
          <w:pgSz w:w="11906" w:h="16838"/>
          <w:pgMar w:top="1701" w:right="1418" w:bottom="1418" w:left="1701" w:header="709" w:footer="709" w:gutter="0"/>
          <w:pgNumType w:start="1"/>
          <w:cols w:space="720"/>
        </w:sectPr>
      </w:pPr>
    </w:p>
    <w:p w14:paraId="6642C945" w14:textId="77777777" w:rsidR="00AF1AD6" w:rsidRDefault="00AF1AD6" w:rsidP="00973D42">
      <w:pPr>
        <w:pStyle w:val="Ttulo1"/>
      </w:pPr>
    </w:p>
    <w:p w14:paraId="5CE760D6" w14:textId="3B8B28CE" w:rsidR="00973D42" w:rsidRDefault="00AF1AD6" w:rsidP="00973D42">
      <w:pPr>
        <w:pStyle w:val="Ttulo1"/>
      </w:pPr>
      <w:r>
        <w:t>RESUMEN/ABSTRACT</w:t>
      </w:r>
    </w:p>
    <w:p w14:paraId="2B303A8D" w14:textId="77777777" w:rsidR="00AF1AD6" w:rsidRDefault="00AF1AD6" w:rsidP="00AF1AD6">
      <w:pPr>
        <w:pStyle w:val="Sinespaciado"/>
        <w:rPr>
          <w:rFonts w:ascii="Times New Roman" w:hAnsi="Times New Roman"/>
        </w:rPr>
      </w:pPr>
    </w:p>
    <w:p w14:paraId="64A94A90" w14:textId="4765ED1F" w:rsidR="00AF1AD6" w:rsidRPr="00AF1AD6" w:rsidRDefault="00AF1AD6" w:rsidP="00AF1AD6">
      <w:pPr>
        <w:pStyle w:val="Sinespaciado"/>
        <w:rPr>
          <w:rFonts w:ascii="Times New Roman" w:hAnsi="Times New Roman"/>
        </w:rPr>
      </w:pPr>
      <w:bookmarkStart w:id="0" w:name="_GoBack"/>
      <w:bookmarkEnd w:id="0"/>
      <w:r w:rsidRPr="00AF1AD6">
        <w:rPr>
          <w:rFonts w:ascii="Times New Roman" w:hAnsi="Times New Roman"/>
        </w:rPr>
        <w:t xml:space="preserve">Incluir </w:t>
      </w:r>
      <w:r>
        <w:rPr>
          <w:rFonts w:ascii="Times New Roman" w:hAnsi="Times New Roman"/>
        </w:rPr>
        <w:t>resumen en español y en inglés</w:t>
      </w:r>
    </w:p>
    <w:sectPr w:rsidR="00AF1AD6" w:rsidRPr="00AF1AD6" w:rsidSect="00627854">
      <w:type w:val="oddPage"/>
      <w:pgSz w:w="11906" w:h="16838"/>
      <w:pgMar w:top="1701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3EDA9" w14:textId="77777777" w:rsidR="004E4334" w:rsidRDefault="004E4334">
      <w:pPr>
        <w:spacing w:after="0"/>
      </w:pPr>
      <w:r>
        <w:separator/>
      </w:r>
    </w:p>
  </w:endnote>
  <w:endnote w:type="continuationSeparator" w:id="0">
    <w:p w14:paraId="4EF3481C" w14:textId="77777777" w:rsidR="004E4334" w:rsidRDefault="004E4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BDD1" w14:textId="77777777" w:rsidR="004E4334" w:rsidRDefault="004E43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345B54" w14:textId="77777777" w:rsidR="004E4334" w:rsidRDefault="004E43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D914" w14:textId="08C86D50" w:rsidR="00627854" w:rsidRDefault="00627854" w:rsidP="00627854">
    <w:pPr>
      <w:pStyle w:val="Encabezado"/>
      <w:tabs>
        <w:tab w:val="clear" w:pos="4252"/>
        <w:tab w:val="clear" w:pos="8504"/>
        <w:tab w:val="center" w:pos="4677"/>
      </w:tabs>
      <w:jc w:val="left"/>
    </w:pPr>
    <w:r>
      <w:rPr>
        <w:noProof/>
        <w:lang w:val="es-ES" w:eastAsia="es-ES" w:bidi="ar-SA"/>
      </w:rPr>
      <w:drawing>
        <wp:inline distT="0" distB="0" distL="0" distR="0" wp14:anchorId="3584B30D" wp14:editId="10352C35">
          <wp:extent cx="1123950" cy="819150"/>
          <wp:effectExtent l="0" t="0" r="0" b="0"/>
          <wp:docPr id="8" name="Imagen 8" descr="Log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4" b="20435"/>
                  <a:stretch/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3E1050">
      <w:rPr>
        <w:rFonts w:ascii="Times New Roman" w:hAnsi="Times New Roman"/>
        <w:noProof/>
        <w:lang w:val="es-ES" w:eastAsia="es-ES" w:bidi="ar-SA"/>
      </w:rPr>
      <w:drawing>
        <wp:inline distT="0" distB="0" distL="0" distR="0" wp14:anchorId="7F30F624" wp14:editId="386357DF">
          <wp:extent cx="806400" cy="817200"/>
          <wp:effectExtent l="0" t="0" r="0" b="2540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81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13501FD"/>
    <w:multiLevelType w:val="hybridMultilevel"/>
    <w:tmpl w:val="9BA6D008"/>
    <w:lvl w:ilvl="0" w:tplc="0C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443EA2"/>
    <w:multiLevelType w:val="hybridMultilevel"/>
    <w:tmpl w:val="3FA8A008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E660F0"/>
    <w:multiLevelType w:val="hybridMultilevel"/>
    <w:tmpl w:val="C36C8454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35C2287"/>
    <w:multiLevelType w:val="hybridMultilevel"/>
    <w:tmpl w:val="A1B88A06"/>
    <w:lvl w:ilvl="0" w:tplc="7C100F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A7A3A"/>
    <w:multiLevelType w:val="hybridMultilevel"/>
    <w:tmpl w:val="0784A85C"/>
    <w:lvl w:ilvl="0" w:tplc="90AEF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454BDA"/>
    <w:multiLevelType w:val="hybridMultilevel"/>
    <w:tmpl w:val="3E8A852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15E69AA"/>
    <w:multiLevelType w:val="hybridMultilevel"/>
    <w:tmpl w:val="D43C7C6A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B53CD"/>
    <w:multiLevelType w:val="hybridMultilevel"/>
    <w:tmpl w:val="2D72EB7A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1C1917F5"/>
    <w:multiLevelType w:val="hybridMultilevel"/>
    <w:tmpl w:val="B314B0F4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A35D0"/>
    <w:multiLevelType w:val="hybridMultilevel"/>
    <w:tmpl w:val="6C649B4E"/>
    <w:lvl w:ilvl="0" w:tplc="0C0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A538CF"/>
    <w:multiLevelType w:val="hybridMultilevel"/>
    <w:tmpl w:val="15022C18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E119C"/>
    <w:multiLevelType w:val="hybridMultilevel"/>
    <w:tmpl w:val="E2E63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AA83094"/>
    <w:multiLevelType w:val="hybridMultilevel"/>
    <w:tmpl w:val="95D4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36CED"/>
    <w:multiLevelType w:val="hybridMultilevel"/>
    <w:tmpl w:val="4A446EDC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57A30"/>
    <w:multiLevelType w:val="multilevel"/>
    <w:tmpl w:val="3EE2C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3BF74E3"/>
    <w:multiLevelType w:val="hybridMultilevel"/>
    <w:tmpl w:val="F94A4E9E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85D8B"/>
    <w:multiLevelType w:val="hybridMultilevel"/>
    <w:tmpl w:val="D040A788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45EFD"/>
    <w:multiLevelType w:val="hybridMultilevel"/>
    <w:tmpl w:val="C06EC87E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95080"/>
    <w:multiLevelType w:val="hybridMultilevel"/>
    <w:tmpl w:val="F990B3F8"/>
    <w:lvl w:ilvl="0" w:tplc="924005D4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D860AA6"/>
    <w:multiLevelType w:val="hybridMultilevel"/>
    <w:tmpl w:val="8ACE759A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1030C"/>
    <w:multiLevelType w:val="multilevel"/>
    <w:tmpl w:val="36CEF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8371A1B"/>
    <w:multiLevelType w:val="hybridMultilevel"/>
    <w:tmpl w:val="99840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603E7"/>
    <w:multiLevelType w:val="hybridMultilevel"/>
    <w:tmpl w:val="B656A57A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9064F"/>
    <w:multiLevelType w:val="hybridMultilevel"/>
    <w:tmpl w:val="884074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943316"/>
    <w:multiLevelType w:val="multilevel"/>
    <w:tmpl w:val="DE8E7A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  <w:b w:val="0"/>
        <w:color w:val="00000A"/>
      </w:rPr>
    </w:lvl>
    <w:lvl w:ilvl="2">
      <w:start w:val="1"/>
      <w:numFmt w:val="decimal"/>
      <w:isLgl/>
      <w:lvlText w:val="%1.%2.%3"/>
      <w:lvlJc w:val="left"/>
      <w:pPr>
        <w:ind w:left="899" w:hanging="720"/>
      </w:pPr>
      <w:rPr>
        <w:rFonts w:hint="default"/>
        <w:b w:val="0"/>
        <w:color w:val="00000A"/>
      </w:rPr>
    </w:lvl>
    <w:lvl w:ilvl="3">
      <w:start w:val="1"/>
      <w:numFmt w:val="decimal"/>
      <w:isLgl/>
      <w:lvlText w:val="%1.%2.%3.%4"/>
      <w:lvlJc w:val="left"/>
      <w:pPr>
        <w:ind w:left="1333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37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176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20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238" w:hanging="1800"/>
      </w:pPr>
      <w:rPr>
        <w:rFonts w:hint="default"/>
        <w:color w:val="00000A"/>
      </w:rPr>
    </w:lvl>
  </w:abstractNum>
  <w:abstractNum w:abstractNumId="31" w15:restartNumberingAfterBreak="0">
    <w:nsid w:val="54DD6C3F"/>
    <w:multiLevelType w:val="hybridMultilevel"/>
    <w:tmpl w:val="CDD2809E"/>
    <w:lvl w:ilvl="0" w:tplc="ADAE6F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A35FC"/>
    <w:multiLevelType w:val="hybridMultilevel"/>
    <w:tmpl w:val="2A428E2C"/>
    <w:lvl w:ilvl="0" w:tplc="B754B3A6">
      <w:start w:val="7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58E7E82"/>
    <w:multiLevelType w:val="hybridMultilevel"/>
    <w:tmpl w:val="807EDA0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66C2C27"/>
    <w:multiLevelType w:val="hybridMultilevel"/>
    <w:tmpl w:val="FC6425FE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70962"/>
    <w:multiLevelType w:val="hybridMultilevel"/>
    <w:tmpl w:val="0784A85C"/>
    <w:lvl w:ilvl="0" w:tplc="90AEF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023EDA"/>
    <w:multiLevelType w:val="hybridMultilevel"/>
    <w:tmpl w:val="4320A9D2"/>
    <w:lvl w:ilvl="0" w:tplc="C20CD9C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FF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8315AF"/>
    <w:multiLevelType w:val="hybridMultilevel"/>
    <w:tmpl w:val="3E42EF40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6AC14491"/>
    <w:multiLevelType w:val="multilevel"/>
    <w:tmpl w:val="8468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36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 w15:restartNumberingAfterBreak="0">
    <w:nsid w:val="6EFB58C0"/>
    <w:multiLevelType w:val="hybridMultilevel"/>
    <w:tmpl w:val="EA66CC1C"/>
    <w:lvl w:ilvl="0" w:tplc="7C100F1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086710"/>
    <w:multiLevelType w:val="hybridMultilevel"/>
    <w:tmpl w:val="2F66C81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37E7DDF"/>
    <w:multiLevelType w:val="hybridMultilevel"/>
    <w:tmpl w:val="6660F446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4B106D8"/>
    <w:multiLevelType w:val="hybridMultilevel"/>
    <w:tmpl w:val="5DF8884E"/>
    <w:lvl w:ilvl="0" w:tplc="7C100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E2D24"/>
    <w:multiLevelType w:val="hybridMultilevel"/>
    <w:tmpl w:val="D70C787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759722B"/>
    <w:multiLevelType w:val="multilevel"/>
    <w:tmpl w:val="41C2181E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13"/>
  </w:num>
  <w:num w:numId="3">
    <w:abstractNumId w:val="11"/>
  </w:num>
  <w:num w:numId="4">
    <w:abstractNumId w:val="12"/>
  </w:num>
  <w:num w:numId="5">
    <w:abstractNumId w:val="25"/>
  </w:num>
  <w:num w:numId="6">
    <w:abstractNumId w:val="16"/>
  </w:num>
  <w:num w:numId="7">
    <w:abstractNumId w:val="28"/>
  </w:num>
  <w:num w:numId="8">
    <w:abstractNumId w:val="42"/>
  </w:num>
  <w:num w:numId="9">
    <w:abstractNumId w:val="9"/>
  </w:num>
  <w:num w:numId="10">
    <w:abstractNumId w:val="44"/>
  </w:num>
  <w:num w:numId="11">
    <w:abstractNumId w:val="30"/>
  </w:num>
  <w:num w:numId="12">
    <w:abstractNumId w:val="21"/>
  </w:num>
  <w:num w:numId="13">
    <w:abstractNumId w:val="6"/>
  </w:num>
  <w:num w:numId="14">
    <w:abstractNumId w:val="19"/>
  </w:num>
  <w:num w:numId="15">
    <w:abstractNumId w:val="14"/>
  </w:num>
  <w:num w:numId="16">
    <w:abstractNumId w:val="18"/>
  </w:num>
  <w:num w:numId="17">
    <w:abstractNumId w:val="7"/>
  </w:num>
  <w:num w:numId="18">
    <w:abstractNumId w:val="23"/>
  </w:num>
  <w:num w:numId="19">
    <w:abstractNumId w:val="3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39"/>
  </w:num>
  <w:num w:numId="27">
    <w:abstractNumId w:val="22"/>
  </w:num>
  <w:num w:numId="28">
    <w:abstractNumId w:val="37"/>
  </w:num>
  <w:num w:numId="29">
    <w:abstractNumId w:val="41"/>
  </w:num>
  <w:num w:numId="30">
    <w:abstractNumId w:val="40"/>
  </w:num>
  <w:num w:numId="31">
    <w:abstractNumId w:val="35"/>
  </w:num>
  <w:num w:numId="32">
    <w:abstractNumId w:val="10"/>
  </w:num>
  <w:num w:numId="33">
    <w:abstractNumId w:val="27"/>
  </w:num>
  <w:num w:numId="34">
    <w:abstractNumId w:val="20"/>
  </w:num>
  <w:num w:numId="35">
    <w:abstractNumId w:val="26"/>
  </w:num>
  <w:num w:numId="36">
    <w:abstractNumId w:val="31"/>
  </w:num>
  <w:num w:numId="37">
    <w:abstractNumId w:val="17"/>
  </w:num>
  <w:num w:numId="38">
    <w:abstractNumId w:val="29"/>
  </w:num>
  <w:num w:numId="39">
    <w:abstractNumId w:val="15"/>
  </w:num>
  <w:num w:numId="40">
    <w:abstractNumId w:val="8"/>
  </w:num>
  <w:num w:numId="41">
    <w:abstractNumId w:val="43"/>
  </w:num>
  <w:num w:numId="42">
    <w:abstractNumId w:val="33"/>
  </w:num>
  <w:num w:numId="43">
    <w:abstractNumId w:val="32"/>
  </w:num>
  <w:num w:numId="44">
    <w:abstractNumId w:val="24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E7"/>
    <w:rsid w:val="00005D30"/>
    <w:rsid w:val="00006701"/>
    <w:rsid w:val="000105B0"/>
    <w:rsid w:val="000203E8"/>
    <w:rsid w:val="00020DC6"/>
    <w:rsid w:val="0002371B"/>
    <w:rsid w:val="00023823"/>
    <w:rsid w:val="00030116"/>
    <w:rsid w:val="000332C6"/>
    <w:rsid w:val="000353FA"/>
    <w:rsid w:val="0003607C"/>
    <w:rsid w:val="00037EA8"/>
    <w:rsid w:val="00040C4A"/>
    <w:rsid w:val="000451F7"/>
    <w:rsid w:val="00054547"/>
    <w:rsid w:val="00056358"/>
    <w:rsid w:val="00065E84"/>
    <w:rsid w:val="0006768A"/>
    <w:rsid w:val="00071300"/>
    <w:rsid w:val="00071F59"/>
    <w:rsid w:val="00072354"/>
    <w:rsid w:val="00076CCD"/>
    <w:rsid w:val="000825F3"/>
    <w:rsid w:val="00084EE2"/>
    <w:rsid w:val="00091957"/>
    <w:rsid w:val="000A2144"/>
    <w:rsid w:val="000A3A2B"/>
    <w:rsid w:val="000B474A"/>
    <w:rsid w:val="000D2A00"/>
    <w:rsid w:val="000D6493"/>
    <w:rsid w:val="000E7A0B"/>
    <w:rsid w:val="000F050E"/>
    <w:rsid w:val="000F355A"/>
    <w:rsid w:val="00100059"/>
    <w:rsid w:val="00102B80"/>
    <w:rsid w:val="001051E7"/>
    <w:rsid w:val="00112FBE"/>
    <w:rsid w:val="00122B48"/>
    <w:rsid w:val="00130A96"/>
    <w:rsid w:val="0013351B"/>
    <w:rsid w:val="00133B88"/>
    <w:rsid w:val="001430EF"/>
    <w:rsid w:val="001470E6"/>
    <w:rsid w:val="00161571"/>
    <w:rsid w:val="00162416"/>
    <w:rsid w:val="00170842"/>
    <w:rsid w:val="001722A7"/>
    <w:rsid w:val="001814FF"/>
    <w:rsid w:val="001903FA"/>
    <w:rsid w:val="00193052"/>
    <w:rsid w:val="001970CA"/>
    <w:rsid w:val="001A728A"/>
    <w:rsid w:val="001B1F44"/>
    <w:rsid w:val="001B515E"/>
    <w:rsid w:val="001C2673"/>
    <w:rsid w:val="001C5D06"/>
    <w:rsid w:val="001C7966"/>
    <w:rsid w:val="001E1381"/>
    <w:rsid w:val="001E3AFF"/>
    <w:rsid w:val="001E3D8F"/>
    <w:rsid w:val="001E666A"/>
    <w:rsid w:val="001F3DA5"/>
    <w:rsid w:val="001F5C12"/>
    <w:rsid w:val="00202A9C"/>
    <w:rsid w:val="0020325D"/>
    <w:rsid w:val="002079F6"/>
    <w:rsid w:val="0023063D"/>
    <w:rsid w:val="00233CF4"/>
    <w:rsid w:val="0024447A"/>
    <w:rsid w:val="00245455"/>
    <w:rsid w:val="002465B7"/>
    <w:rsid w:val="002468A4"/>
    <w:rsid w:val="00247A0A"/>
    <w:rsid w:val="002532A3"/>
    <w:rsid w:val="00261D9D"/>
    <w:rsid w:val="00264362"/>
    <w:rsid w:val="0027417A"/>
    <w:rsid w:val="00284A79"/>
    <w:rsid w:val="00294C5D"/>
    <w:rsid w:val="00297205"/>
    <w:rsid w:val="002B0C5B"/>
    <w:rsid w:val="002B279F"/>
    <w:rsid w:val="002B44EE"/>
    <w:rsid w:val="002B6D1F"/>
    <w:rsid w:val="002B7637"/>
    <w:rsid w:val="002B770E"/>
    <w:rsid w:val="002C4685"/>
    <w:rsid w:val="002C5537"/>
    <w:rsid w:val="002D2B20"/>
    <w:rsid w:val="002D66CA"/>
    <w:rsid w:val="002F63AB"/>
    <w:rsid w:val="002F69BC"/>
    <w:rsid w:val="002F7D64"/>
    <w:rsid w:val="00300611"/>
    <w:rsid w:val="00313E3C"/>
    <w:rsid w:val="00317E0C"/>
    <w:rsid w:val="003238D8"/>
    <w:rsid w:val="00334739"/>
    <w:rsid w:val="00335517"/>
    <w:rsid w:val="00337AF5"/>
    <w:rsid w:val="00340BDF"/>
    <w:rsid w:val="00341AED"/>
    <w:rsid w:val="00341D91"/>
    <w:rsid w:val="00347DDC"/>
    <w:rsid w:val="00356F76"/>
    <w:rsid w:val="00360057"/>
    <w:rsid w:val="00361176"/>
    <w:rsid w:val="00367EE3"/>
    <w:rsid w:val="003713DA"/>
    <w:rsid w:val="00380925"/>
    <w:rsid w:val="0038172D"/>
    <w:rsid w:val="00381EA9"/>
    <w:rsid w:val="00382D79"/>
    <w:rsid w:val="00387597"/>
    <w:rsid w:val="003A6A31"/>
    <w:rsid w:val="003A7C50"/>
    <w:rsid w:val="003B3647"/>
    <w:rsid w:val="003B5484"/>
    <w:rsid w:val="003B5A23"/>
    <w:rsid w:val="003B742E"/>
    <w:rsid w:val="003C1448"/>
    <w:rsid w:val="003C246A"/>
    <w:rsid w:val="003C3BF3"/>
    <w:rsid w:val="003C72FB"/>
    <w:rsid w:val="003D7690"/>
    <w:rsid w:val="003E0CB7"/>
    <w:rsid w:val="003E1050"/>
    <w:rsid w:val="003E4E1E"/>
    <w:rsid w:val="003F06F9"/>
    <w:rsid w:val="0040284B"/>
    <w:rsid w:val="00404A6E"/>
    <w:rsid w:val="00414728"/>
    <w:rsid w:val="00415CC1"/>
    <w:rsid w:val="00417877"/>
    <w:rsid w:val="00425B34"/>
    <w:rsid w:val="00433FCB"/>
    <w:rsid w:val="00444AEB"/>
    <w:rsid w:val="00446998"/>
    <w:rsid w:val="00464B21"/>
    <w:rsid w:val="00464B9A"/>
    <w:rsid w:val="00464FDA"/>
    <w:rsid w:val="00494A00"/>
    <w:rsid w:val="00497148"/>
    <w:rsid w:val="00497F38"/>
    <w:rsid w:val="004B42B9"/>
    <w:rsid w:val="004C2A04"/>
    <w:rsid w:val="004C3A6A"/>
    <w:rsid w:val="004C3D6B"/>
    <w:rsid w:val="004D4495"/>
    <w:rsid w:val="004E3DB2"/>
    <w:rsid w:val="004E4334"/>
    <w:rsid w:val="004F36DE"/>
    <w:rsid w:val="004F55D0"/>
    <w:rsid w:val="00501BFB"/>
    <w:rsid w:val="00503DD5"/>
    <w:rsid w:val="00506588"/>
    <w:rsid w:val="005135AF"/>
    <w:rsid w:val="00517E66"/>
    <w:rsid w:val="00520AF2"/>
    <w:rsid w:val="00521D71"/>
    <w:rsid w:val="00536B1F"/>
    <w:rsid w:val="00540C1D"/>
    <w:rsid w:val="00541241"/>
    <w:rsid w:val="00541F0F"/>
    <w:rsid w:val="00542D2A"/>
    <w:rsid w:val="00547636"/>
    <w:rsid w:val="005531B3"/>
    <w:rsid w:val="00561E8B"/>
    <w:rsid w:val="00562251"/>
    <w:rsid w:val="00571EAE"/>
    <w:rsid w:val="00581E92"/>
    <w:rsid w:val="00584F74"/>
    <w:rsid w:val="00585531"/>
    <w:rsid w:val="00592DFE"/>
    <w:rsid w:val="005A21F4"/>
    <w:rsid w:val="005A2BC2"/>
    <w:rsid w:val="005A4D32"/>
    <w:rsid w:val="005A6148"/>
    <w:rsid w:val="005B25BE"/>
    <w:rsid w:val="005B2861"/>
    <w:rsid w:val="005B5156"/>
    <w:rsid w:val="005B644F"/>
    <w:rsid w:val="005B6C22"/>
    <w:rsid w:val="005C3610"/>
    <w:rsid w:val="005C5E74"/>
    <w:rsid w:val="005C7224"/>
    <w:rsid w:val="005D04A3"/>
    <w:rsid w:val="005D441B"/>
    <w:rsid w:val="005E524F"/>
    <w:rsid w:val="005F1542"/>
    <w:rsid w:val="005F6688"/>
    <w:rsid w:val="00615057"/>
    <w:rsid w:val="00617E7E"/>
    <w:rsid w:val="0062048E"/>
    <w:rsid w:val="00620DD7"/>
    <w:rsid w:val="006239B2"/>
    <w:rsid w:val="00627854"/>
    <w:rsid w:val="00633C2C"/>
    <w:rsid w:val="00634A4C"/>
    <w:rsid w:val="00645DCA"/>
    <w:rsid w:val="00652A06"/>
    <w:rsid w:val="0065403E"/>
    <w:rsid w:val="006549E9"/>
    <w:rsid w:val="00661B4F"/>
    <w:rsid w:val="00667DB3"/>
    <w:rsid w:val="00671886"/>
    <w:rsid w:val="00671F4D"/>
    <w:rsid w:val="0067417E"/>
    <w:rsid w:val="006778C8"/>
    <w:rsid w:val="006811AA"/>
    <w:rsid w:val="00693BFD"/>
    <w:rsid w:val="00697CB5"/>
    <w:rsid w:val="006B2F52"/>
    <w:rsid w:val="006B727A"/>
    <w:rsid w:val="006C4AAE"/>
    <w:rsid w:val="006C66E1"/>
    <w:rsid w:val="006D5516"/>
    <w:rsid w:val="006D6AE9"/>
    <w:rsid w:val="006D7E72"/>
    <w:rsid w:val="006E3EC7"/>
    <w:rsid w:val="006E6890"/>
    <w:rsid w:val="006F0C6E"/>
    <w:rsid w:val="006F4005"/>
    <w:rsid w:val="006F6344"/>
    <w:rsid w:val="006F6C7F"/>
    <w:rsid w:val="00700617"/>
    <w:rsid w:val="0070330F"/>
    <w:rsid w:val="0071025D"/>
    <w:rsid w:val="007346CF"/>
    <w:rsid w:val="00752224"/>
    <w:rsid w:val="007643D2"/>
    <w:rsid w:val="0077414D"/>
    <w:rsid w:val="007825FC"/>
    <w:rsid w:val="007863E4"/>
    <w:rsid w:val="00790F2C"/>
    <w:rsid w:val="00792090"/>
    <w:rsid w:val="00792C90"/>
    <w:rsid w:val="007A0619"/>
    <w:rsid w:val="007A5BC6"/>
    <w:rsid w:val="007B3591"/>
    <w:rsid w:val="007B73BE"/>
    <w:rsid w:val="007C30E2"/>
    <w:rsid w:val="007D278E"/>
    <w:rsid w:val="007D4FB5"/>
    <w:rsid w:val="007E4FF2"/>
    <w:rsid w:val="007F0599"/>
    <w:rsid w:val="007F0800"/>
    <w:rsid w:val="008048F2"/>
    <w:rsid w:val="00807D07"/>
    <w:rsid w:val="008104C6"/>
    <w:rsid w:val="008109A9"/>
    <w:rsid w:val="00815B71"/>
    <w:rsid w:val="00824BFC"/>
    <w:rsid w:val="00825067"/>
    <w:rsid w:val="00831F36"/>
    <w:rsid w:val="0083742B"/>
    <w:rsid w:val="008400D2"/>
    <w:rsid w:val="00863D56"/>
    <w:rsid w:val="0086521C"/>
    <w:rsid w:val="008A2716"/>
    <w:rsid w:val="008A40FA"/>
    <w:rsid w:val="008B6B4E"/>
    <w:rsid w:val="008C0B45"/>
    <w:rsid w:val="008C4139"/>
    <w:rsid w:val="008C5A89"/>
    <w:rsid w:val="008D29A8"/>
    <w:rsid w:val="008E3038"/>
    <w:rsid w:val="008E6724"/>
    <w:rsid w:val="008F0AC8"/>
    <w:rsid w:val="008F22DA"/>
    <w:rsid w:val="009039D3"/>
    <w:rsid w:val="00905562"/>
    <w:rsid w:val="00906E2E"/>
    <w:rsid w:val="00912B2C"/>
    <w:rsid w:val="00912F8F"/>
    <w:rsid w:val="00922270"/>
    <w:rsid w:val="009249BB"/>
    <w:rsid w:val="00932CBF"/>
    <w:rsid w:val="00934B5C"/>
    <w:rsid w:val="009427B0"/>
    <w:rsid w:val="00951156"/>
    <w:rsid w:val="009522C9"/>
    <w:rsid w:val="009611FD"/>
    <w:rsid w:val="00961D53"/>
    <w:rsid w:val="00966C4F"/>
    <w:rsid w:val="00966DC7"/>
    <w:rsid w:val="00967813"/>
    <w:rsid w:val="00973D42"/>
    <w:rsid w:val="009744B5"/>
    <w:rsid w:val="0098719D"/>
    <w:rsid w:val="009935CE"/>
    <w:rsid w:val="00997E8A"/>
    <w:rsid w:val="00997FD7"/>
    <w:rsid w:val="009A0AF5"/>
    <w:rsid w:val="009B19C6"/>
    <w:rsid w:val="009B260A"/>
    <w:rsid w:val="009B4075"/>
    <w:rsid w:val="009B77D8"/>
    <w:rsid w:val="009B7D29"/>
    <w:rsid w:val="009B7FDA"/>
    <w:rsid w:val="009C1AE5"/>
    <w:rsid w:val="009D05BC"/>
    <w:rsid w:val="009E0268"/>
    <w:rsid w:val="009E08FE"/>
    <w:rsid w:val="009E3690"/>
    <w:rsid w:val="009E6706"/>
    <w:rsid w:val="009E73C2"/>
    <w:rsid w:val="009F6072"/>
    <w:rsid w:val="009F7B7A"/>
    <w:rsid w:val="00A027F4"/>
    <w:rsid w:val="00A079B3"/>
    <w:rsid w:val="00A10A11"/>
    <w:rsid w:val="00A1130C"/>
    <w:rsid w:val="00A12B7B"/>
    <w:rsid w:val="00A17E74"/>
    <w:rsid w:val="00A2407E"/>
    <w:rsid w:val="00A271EF"/>
    <w:rsid w:val="00A33657"/>
    <w:rsid w:val="00A33F02"/>
    <w:rsid w:val="00A4267F"/>
    <w:rsid w:val="00A515E2"/>
    <w:rsid w:val="00A51DFE"/>
    <w:rsid w:val="00A53976"/>
    <w:rsid w:val="00A57730"/>
    <w:rsid w:val="00A6127C"/>
    <w:rsid w:val="00A64AE5"/>
    <w:rsid w:val="00A7307C"/>
    <w:rsid w:val="00A76945"/>
    <w:rsid w:val="00A8371A"/>
    <w:rsid w:val="00A91BFB"/>
    <w:rsid w:val="00AA2955"/>
    <w:rsid w:val="00AA4CA4"/>
    <w:rsid w:val="00AA5BFE"/>
    <w:rsid w:val="00AB0ED3"/>
    <w:rsid w:val="00AB1CD5"/>
    <w:rsid w:val="00AB1E7C"/>
    <w:rsid w:val="00AB24C1"/>
    <w:rsid w:val="00AB5B2E"/>
    <w:rsid w:val="00AB5D19"/>
    <w:rsid w:val="00AC0E1E"/>
    <w:rsid w:val="00AC19F5"/>
    <w:rsid w:val="00AD2C4B"/>
    <w:rsid w:val="00AD45C7"/>
    <w:rsid w:val="00AE3C9F"/>
    <w:rsid w:val="00AF1AD6"/>
    <w:rsid w:val="00AF7C04"/>
    <w:rsid w:val="00B016B3"/>
    <w:rsid w:val="00B037BC"/>
    <w:rsid w:val="00B060FA"/>
    <w:rsid w:val="00B13768"/>
    <w:rsid w:val="00B1775D"/>
    <w:rsid w:val="00B21E4F"/>
    <w:rsid w:val="00B22152"/>
    <w:rsid w:val="00B232F7"/>
    <w:rsid w:val="00B26F20"/>
    <w:rsid w:val="00B2736F"/>
    <w:rsid w:val="00B32D0E"/>
    <w:rsid w:val="00B378DC"/>
    <w:rsid w:val="00B43C89"/>
    <w:rsid w:val="00B5679C"/>
    <w:rsid w:val="00B633F7"/>
    <w:rsid w:val="00B703E6"/>
    <w:rsid w:val="00B74A85"/>
    <w:rsid w:val="00B753D3"/>
    <w:rsid w:val="00B75E6C"/>
    <w:rsid w:val="00B77934"/>
    <w:rsid w:val="00B7797C"/>
    <w:rsid w:val="00B87300"/>
    <w:rsid w:val="00BA64CC"/>
    <w:rsid w:val="00BC49F0"/>
    <w:rsid w:val="00BC667B"/>
    <w:rsid w:val="00BC7535"/>
    <w:rsid w:val="00BD3088"/>
    <w:rsid w:val="00BD48EB"/>
    <w:rsid w:val="00BD55B5"/>
    <w:rsid w:val="00BD7431"/>
    <w:rsid w:val="00BE6B76"/>
    <w:rsid w:val="00BF782D"/>
    <w:rsid w:val="00C05ADD"/>
    <w:rsid w:val="00C068FF"/>
    <w:rsid w:val="00C07969"/>
    <w:rsid w:val="00C13194"/>
    <w:rsid w:val="00C20815"/>
    <w:rsid w:val="00C225A4"/>
    <w:rsid w:val="00C275EA"/>
    <w:rsid w:val="00C3311F"/>
    <w:rsid w:val="00C401C8"/>
    <w:rsid w:val="00C42178"/>
    <w:rsid w:val="00C4736F"/>
    <w:rsid w:val="00C5186F"/>
    <w:rsid w:val="00C531DF"/>
    <w:rsid w:val="00C56D70"/>
    <w:rsid w:val="00C60823"/>
    <w:rsid w:val="00C650B5"/>
    <w:rsid w:val="00C659BA"/>
    <w:rsid w:val="00C71BEE"/>
    <w:rsid w:val="00C72F62"/>
    <w:rsid w:val="00C759CA"/>
    <w:rsid w:val="00C848CF"/>
    <w:rsid w:val="00C85FA2"/>
    <w:rsid w:val="00C90E73"/>
    <w:rsid w:val="00C9143A"/>
    <w:rsid w:val="00C938D8"/>
    <w:rsid w:val="00C93B67"/>
    <w:rsid w:val="00C93D46"/>
    <w:rsid w:val="00CB4558"/>
    <w:rsid w:val="00CC1DE5"/>
    <w:rsid w:val="00CC5942"/>
    <w:rsid w:val="00CC7A0A"/>
    <w:rsid w:val="00CD00C1"/>
    <w:rsid w:val="00CD3233"/>
    <w:rsid w:val="00CD6AE8"/>
    <w:rsid w:val="00CD6E15"/>
    <w:rsid w:val="00CF0DEA"/>
    <w:rsid w:val="00CF7B5E"/>
    <w:rsid w:val="00D14D7B"/>
    <w:rsid w:val="00D2156F"/>
    <w:rsid w:val="00D223CA"/>
    <w:rsid w:val="00D2660F"/>
    <w:rsid w:val="00D30216"/>
    <w:rsid w:val="00D37805"/>
    <w:rsid w:val="00D41D0F"/>
    <w:rsid w:val="00D4348B"/>
    <w:rsid w:val="00D44D95"/>
    <w:rsid w:val="00D46E7B"/>
    <w:rsid w:val="00D52892"/>
    <w:rsid w:val="00D62C16"/>
    <w:rsid w:val="00D83C55"/>
    <w:rsid w:val="00D83EBB"/>
    <w:rsid w:val="00D93CCF"/>
    <w:rsid w:val="00DB2B9F"/>
    <w:rsid w:val="00DB755A"/>
    <w:rsid w:val="00DC034D"/>
    <w:rsid w:val="00DC5DCE"/>
    <w:rsid w:val="00DC63A4"/>
    <w:rsid w:val="00DE247E"/>
    <w:rsid w:val="00DE4118"/>
    <w:rsid w:val="00DF4A6D"/>
    <w:rsid w:val="00DF5D37"/>
    <w:rsid w:val="00E00E3C"/>
    <w:rsid w:val="00E03EB2"/>
    <w:rsid w:val="00E05787"/>
    <w:rsid w:val="00E17302"/>
    <w:rsid w:val="00E17E57"/>
    <w:rsid w:val="00E22648"/>
    <w:rsid w:val="00E247FF"/>
    <w:rsid w:val="00E4110A"/>
    <w:rsid w:val="00E5710A"/>
    <w:rsid w:val="00E654E3"/>
    <w:rsid w:val="00E7282A"/>
    <w:rsid w:val="00E72DE9"/>
    <w:rsid w:val="00E74792"/>
    <w:rsid w:val="00E84BD6"/>
    <w:rsid w:val="00E84DA6"/>
    <w:rsid w:val="00E919B7"/>
    <w:rsid w:val="00EA207F"/>
    <w:rsid w:val="00EA47A8"/>
    <w:rsid w:val="00EB19AC"/>
    <w:rsid w:val="00EB1A9E"/>
    <w:rsid w:val="00EB4B40"/>
    <w:rsid w:val="00EC605D"/>
    <w:rsid w:val="00ED0035"/>
    <w:rsid w:val="00ED22B2"/>
    <w:rsid w:val="00ED4D87"/>
    <w:rsid w:val="00ED778A"/>
    <w:rsid w:val="00EE792A"/>
    <w:rsid w:val="00F14FEA"/>
    <w:rsid w:val="00F3632B"/>
    <w:rsid w:val="00F37CB6"/>
    <w:rsid w:val="00F4250A"/>
    <w:rsid w:val="00F51F2E"/>
    <w:rsid w:val="00F53A0E"/>
    <w:rsid w:val="00F565FC"/>
    <w:rsid w:val="00F57D14"/>
    <w:rsid w:val="00F602E8"/>
    <w:rsid w:val="00F75040"/>
    <w:rsid w:val="00F756E5"/>
    <w:rsid w:val="00F76628"/>
    <w:rsid w:val="00F80C7C"/>
    <w:rsid w:val="00F84464"/>
    <w:rsid w:val="00FA0DDE"/>
    <w:rsid w:val="00FA12FB"/>
    <w:rsid w:val="00FA5392"/>
    <w:rsid w:val="00FC0385"/>
    <w:rsid w:val="00FD1CF6"/>
    <w:rsid w:val="00FD4952"/>
    <w:rsid w:val="00FD6017"/>
    <w:rsid w:val="00FE2A6C"/>
    <w:rsid w:val="00FF026C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8C339"/>
  <w15:docId w15:val="{69D211DA-78B6-4A69-AAC5-ABC97D5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3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65FC"/>
    <w:rPr>
      <w:rFonts w:eastAsia="Times New Roman"/>
      <w:sz w:val="22"/>
      <w:szCs w:val="22"/>
      <w:lang w:val="es-ES_tradnl" w:eastAsia="en-US" w:bidi="en-US"/>
    </w:rPr>
  </w:style>
  <w:style w:type="paragraph" w:styleId="Ttulo1">
    <w:name w:val="heading 1"/>
    <w:basedOn w:val="Normal"/>
    <w:next w:val="Normal"/>
    <w:uiPriority w:val="9"/>
    <w:qFormat/>
    <w:rsid w:val="00C72F62"/>
    <w:pPr>
      <w:keepNext/>
      <w:keepLines/>
      <w:spacing w:before="240" w:after="0"/>
      <w:outlineLvl w:val="0"/>
    </w:pPr>
    <w:rPr>
      <w:rFonts w:ascii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rsid w:val="00C72F62"/>
    <w:pPr>
      <w:keepNext/>
      <w:keepLines/>
      <w:spacing w:before="40" w:after="0"/>
      <w:outlineLvl w:val="1"/>
    </w:pPr>
    <w:rPr>
      <w:rFonts w:ascii="Times New Roman" w:hAnsi="Times New Roman"/>
      <w:b/>
      <w:color w:val="000000"/>
      <w:sz w:val="24"/>
      <w:szCs w:val="26"/>
    </w:rPr>
  </w:style>
  <w:style w:type="paragraph" w:styleId="Ttulo3">
    <w:name w:val="heading 3"/>
    <w:basedOn w:val="Normal"/>
    <w:next w:val="Normal"/>
    <w:rsid w:val="00C72F62"/>
    <w:pPr>
      <w:keepNext/>
      <w:keepLines/>
      <w:spacing w:before="40" w:after="0"/>
      <w:outlineLvl w:val="2"/>
    </w:pPr>
    <w:rPr>
      <w:rFonts w:ascii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40FA"/>
    <w:pPr>
      <w:keepNext/>
      <w:spacing w:before="240" w:after="60"/>
      <w:outlineLvl w:val="3"/>
    </w:pPr>
    <w:rPr>
      <w:rFonts w:ascii="Times New Roman" w:hAnsi="Times New Roman"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C72F62"/>
    <w:pPr>
      <w:ind w:left="720"/>
    </w:pPr>
  </w:style>
  <w:style w:type="character" w:styleId="Ttulodellibro">
    <w:name w:val="Book Title"/>
    <w:rsid w:val="00C72F62"/>
    <w:rPr>
      <w:b/>
      <w:bCs/>
      <w:i/>
      <w:iCs/>
      <w:spacing w:val="5"/>
    </w:rPr>
  </w:style>
  <w:style w:type="character" w:customStyle="1" w:styleId="Ttulo1Car">
    <w:name w:val="Título 1 Car"/>
    <w:uiPriority w:val="9"/>
    <w:rsid w:val="00C72F62"/>
    <w:rPr>
      <w:rFonts w:ascii="Times New Roman" w:eastAsia="Times New Roman" w:hAnsi="Times New Roman" w:cs="Times New Roman"/>
      <w:b/>
      <w:sz w:val="24"/>
      <w:szCs w:val="32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C72F62"/>
    <w:pPr>
      <w:spacing w:after="0"/>
    </w:pPr>
  </w:style>
  <w:style w:type="paragraph" w:styleId="Textonotapie">
    <w:name w:val="footnote text"/>
    <w:basedOn w:val="Normal"/>
    <w:rsid w:val="00C72F62"/>
    <w:pPr>
      <w:spacing w:after="0"/>
    </w:pPr>
    <w:rPr>
      <w:sz w:val="20"/>
      <w:szCs w:val="20"/>
    </w:rPr>
  </w:style>
  <w:style w:type="character" w:customStyle="1" w:styleId="TextonotapieCar">
    <w:name w:val="Texto nota pie Car"/>
    <w:rsid w:val="00C72F6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Descripcin">
    <w:name w:val="caption"/>
    <w:basedOn w:val="Normal"/>
    <w:next w:val="Normal"/>
    <w:rsid w:val="00C72F62"/>
    <w:rPr>
      <w:b/>
      <w:bCs/>
      <w:color w:val="4F81BD"/>
      <w:sz w:val="18"/>
      <w:szCs w:val="18"/>
      <w:lang w:val="es-ES" w:bidi="ar-SA"/>
    </w:rPr>
  </w:style>
  <w:style w:type="character" w:styleId="Refdenotaalpie">
    <w:name w:val="footnote reference"/>
    <w:rsid w:val="00C72F62"/>
    <w:rPr>
      <w:position w:val="0"/>
      <w:vertAlign w:val="superscript"/>
    </w:rPr>
  </w:style>
  <w:style w:type="character" w:styleId="Hipervnculo">
    <w:name w:val="Hyperlink"/>
    <w:uiPriority w:val="99"/>
    <w:rsid w:val="00C72F62"/>
    <w:rPr>
      <w:color w:val="0000FF"/>
      <w:u w:val="single"/>
    </w:rPr>
  </w:style>
  <w:style w:type="paragraph" w:styleId="Subttulo">
    <w:name w:val="Subtitle"/>
    <w:basedOn w:val="Normal"/>
    <w:next w:val="Normal"/>
    <w:rsid w:val="00C72F62"/>
    <w:pPr>
      <w:spacing w:after="160"/>
    </w:pPr>
    <w:rPr>
      <w:rFonts w:ascii="Times New Roman" w:hAnsi="Times New Roman"/>
      <w:spacing w:val="15"/>
    </w:rPr>
  </w:style>
  <w:style w:type="character" w:customStyle="1" w:styleId="SubttuloCar">
    <w:name w:val="Subtítulo Car"/>
    <w:rsid w:val="00C72F62"/>
    <w:rPr>
      <w:rFonts w:ascii="Times New Roman" w:eastAsia="Times New Roman" w:hAnsi="Times New Roman"/>
      <w:spacing w:val="15"/>
      <w:lang w:val="en-US" w:bidi="en-US"/>
    </w:rPr>
  </w:style>
  <w:style w:type="character" w:styleId="Textoennegrita">
    <w:name w:val="Strong"/>
    <w:rsid w:val="00C72F62"/>
    <w:rPr>
      <w:b/>
      <w:bCs/>
    </w:rPr>
  </w:style>
  <w:style w:type="paragraph" w:styleId="Encabezado">
    <w:name w:val="header"/>
    <w:basedOn w:val="Normal"/>
    <w:rsid w:val="00C72F6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rsid w:val="00C72F62"/>
    <w:rPr>
      <w:rFonts w:ascii="Calibri" w:eastAsia="Times New Roman" w:hAnsi="Calibri" w:cs="Times New Roman"/>
      <w:lang w:val="en-US" w:bidi="en-US"/>
    </w:rPr>
  </w:style>
  <w:style w:type="paragraph" w:styleId="Piedepgina">
    <w:name w:val="footer"/>
    <w:basedOn w:val="Normal"/>
    <w:uiPriority w:val="99"/>
    <w:rsid w:val="00C72F6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uiPriority w:val="99"/>
    <w:rsid w:val="00C72F62"/>
    <w:rPr>
      <w:rFonts w:ascii="Calibri" w:eastAsia="Times New Roman" w:hAnsi="Calibri" w:cs="Times New Roman"/>
      <w:lang w:val="en-US" w:bidi="en-US"/>
    </w:rPr>
  </w:style>
  <w:style w:type="paragraph" w:styleId="TtulodeTDC">
    <w:name w:val="TOC Heading"/>
    <w:basedOn w:val="Ttulo1"/>
    <w:next w:val="Normal"/>
    <w:uiPriority w:val="39"/>
    <w:qFormat/>
    <w:rsid w:val="00C72F62"/>
    <w:pPr>
      <w:spacing w:line="256" w:lineRule="auto"/>
    </w:pPr>
    <w:rPr>
      <w:rFonts w:ascii="Calibri Light" w:hAnsi="Calibri Light"/>
      <w:b w:val="0"/>
      <w:color w:val="2F5496"/>
      <w:sz w:val="32"/>
      <w:lang w:val="es-ES" w:eastAsia="es-ES" w:bidi="ar-SA"/>
    </w:rPr>
  </w:style>
  <w:style w:type="paragraph" w:styleId="TDC2">
    <w:name w:val="toc 2"/>
    <w:basedOn w:val="Normal"/>
    <w:next w:val="Normal"/>
    <w:autoRedefine/>
    <w:uiPriority w:val="39"/>
    <w:rsid w:val="00C72F62"/>
    <w:pPr>
      <w:spacing w:after="100" w:line="256" w:lineRule="auto"/>
      <w:ind w:left="220"/>
    </w:pPr>
    <w:rPr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DC5DCE"/>
    <w:pPr>
      <w:tabs>
        <w:tab w:val="left" w:pos="440"/>
        <w:tab w:val="right" w:leader="dot" w:pos="8494"/>
      </w:tabs>
      <w:spacing w:line="256" w:lineRule="auto"/>
    </w:pPr>
    <w:rPr>
      <w:lang w:val="es-ES" w:eastAsia="es-ES" w:bidi="ar-SA"/>
    </w:rPr>
  </w:style>
  <w:style w:type="paragraph" w:styleId="TDC3">
    <w:name w:val="toc 3"/>
    <w:basedOn w:val="Normal"/>
    <w:next w:val="Normal"/>
    <w:autoRedefine/>
    <w:uiPriority w:val="39"/>
    <w:rsid w:val="00C72F62"/>
    <w:pPr>
      <w:spacing w:after="100" w:line="256" w:lineRule="auto"/>
      <w:ind w:left="440"/>
    </w:pPr>
    <w:rPr>
      <w:lang w:val="es-ES" w:eastAsia="es-ES" w:bidi="ar-SA"/>
    </w:rPr>
  </w:style>
  <w:style w:type="character" w:styleId="nfasisintenso">
    <w:name w:val="Intense Emphasis"/>
    <w:rsid w:val="00C72F62"/>
    <w:rPr>
      <w:i/>
      <w:iCs/>
      <w:color w:val="4472C4"/>
    </w:rPr>
  </w:style>
  <w:style w:type="character" w:customStyle="1" w:styleId="Ttulo2Car">
    <w:name w:val="Título 2 Car"/>
    <w:rsid w:val="00C659BA"/>
    <w:rPr>
      <w:rFonts w:ascii="Times New Roman" w:eastAsia="Times New Roman" w:hAnsi="Times New Roman" w:cs="Times New Roman"/>
      <w:b/>
      <w:color w:val="000000"/>
      <w:sz w:val="24"/>
      <w:szCs w:val="26"/>
      <w:lang w:val="en-US" w:bidi="en-US"/>
    </w:rPr>
  </w:style>
  <w:style w:type="character" w:customStyle="1" w:styleId="Ttulo3Car">
    <w:name w:val="Título 3 Car"/>
    <w:rsid w:val="00A91BFB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styleId="Tabladeilustraciones">
    <w:name w:val="table of figures"/>
    <w:basedOn w:val="Normal"/>
    <w:next w:val="Normal"/>
    <w:uiPriority w:val="99"/>
    <w:rsid w:val="00C72F62"/>
    <w:pPr>
      <w:spacing w:after="0"/>
      <w:ind w:left="440" w:hanging="44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UnresolvedMention">
    <w:name w:val="Unresolved Mention"/>
    <w:rsid w:val="00C72F62"/>
    <w:rPr>
      <w:color w:val="808080"/>
      <w:shd w:val="clear" w:color="auto" w:fill="E6E6E6"/>
    </w:rPr>
  </w:style>
  <w:style w:type="paragraph" w:styleId="Bibliografa">
    <w:name w:val="Bibliography"/>
    <w:basedOn w:val="Normal"/>
    <w:next w:val="Normal"/>
    <w:rsid w:val="00C72F62"/>
  </w:style>
  <w:style w:type="character" w:styleId="Hipervnculovisitado">
    <w:name w:val="FollowedHyperlink"/>
    <w:uiPriority w:val="99"/>
    <w:semiHidden/>
    <w:unhideWhenUsed/>
    <w:rsid w:val="00446998"/>
    <w:rPr>
      <w:color w:val="954F72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A40FA"/>
    <w:rPr>
      <w:rFonts w:ascii="Times New Roman" w:eastAsia="Times New Roman" w:hAnsi="Times New Roman" w:cs="Times New Roman"/>
      <w:bCs/>
      <w:sz w:val="24"/>
      <w:szCs w:val="28"/>
      <w:lang w:eastAsia="en-US" w:bidi="en-US"/>
    </w:rPr>
  </w:style>
  <w:style w:type="table" w:styleId="Tablaconcuadrcula">
    <w:name w:val="Table Grid"/>
    <w:basedOn w:val="Tablanormal"/>
    <w:uiPriority w:val="39"/>
    <w:rsid w:val="0054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C7A0A"/>
    <w:rPr>
      <w:rFonts w:eastAsia="Times New Roman"/>
      <w:sz w:val="22"/>
      <w:szCs w:val="22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C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55"/>
    <w:rPr>
      <w:rFonts w:ascii="Tahoma" w:eastAsia="Times New Roman" w:hAnsi="Tahoma" w:cs="Tahoma"/>
      <w:sz w:val="16"/>
      <w:szCs w:val="16"/>
      <w:lang w:val="es-ES_tradnl"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0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6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611"/>
    <w:rPr>
      <w:rFonts w:eastAsia="Times New Roman"/>
      <w:lang w:val="es-ES_tradnl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611"/>
    <w:rPr>
      <w:rFonts w:eastAsia="Times New Roman"/>
      <w:b/>
      <w:bCs/>
      <w:lang w:val="es-ES_tradnl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13DA"/>
    <w:rPr>
      <w:rFonts w:eastAsia="Times New Roman"/>
      <w:sz w:val="22"/>
      <w:szCs w:val="22"/>
      <w:lang w:val="es-ES_tradnl" w:eastAsia="en-US" w:bidi="en-US"/>
    </w:rPr>
  </w:style>
  <w:style w:type="paragraph" w:styleId="NormalWeb">
    <w:name w:val="Normal (Web)"/>
    <w:basedOn w:val="Normal"/>
    <w:uiPriority w:val="99"/>
    <w:rsid w:val="009935CE"/>
    <w:pPr>
      <w:spacing w:before="100" w:after="100"/>
    </w:pPr>
    <w:rPr>
      <w:rFonts w:ascii="Arial" w:hAnsi="Arial"/>
      <w:sz w:val="24"/>
      <w:szCs w:val="24"/>
      <w:lang w:val="es-ES" w:eastAsia="ar-SA" w:bidi="ar-SA"/>
    </w:rPr>
  </w:style>
  <w:style w:type="character" w:styleId="Nmerodepgina">
    <w:name w:val="page number"/>
    <w:basedOn w:val="Fuentedeprrafopredeter"/>
    <w:uiPriority w:val="99"/>
    <w:semiHidden/>
    <w:unhideWhenUsed/>
    <w:rsid w:val="00A2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29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757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45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149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575">
                                      <w:marLeft w:val="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146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286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20500">
                                      <w:marLeft w:val="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46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353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6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Oll13</b:Tag>
    <b:SourceType>Book</b:SourceType>
    <b:Guid>{C919422B-66F1-439A-B79C-D59D25A487A0}</b:Guid>
    <b:Title>El ciclo del proyecto de cooperación al desarrollo</b:Title>
    <b:Year>2013</b:Year>
    <b:City>Madrid</b:City>
    <b:Publisher>Cideal</b:Publisher>
    <b:Author>
      <b:Author>
        <b:NameList>
          <b:Person>
            <b:Last>Gómez Galán</b:Last>
            <b:First>Manuel</b:First>
          </b:Person>
          <b:Person>
            <b:Last>Sainz Ollero</b:Last>
            <b:First>Héctor</b:First>
          </b:Person>
        </b:NameList>
      </b:Author>
    </b:Author>
    <b:Pages>22</b:Pages>
    <b:RefOrder>3</b:RefOrder>
  </b:Source>
  <b:Source>
    <b:Tag>OCH15</b:Tag>
    <b:SourceType>Misc</b:SourceType>
    <b:Guid>{753CD0F8-6B4B-43EA-AC35-EC8630E00AD7}</b:Guid>
    <b:Title>Guias de INSARAG</b:Title>
    <b:Year>2015</b:Year>
    <b:Author>
      <b:Author>
        <b:Corporate>OCHA</b:Corporate>
      </b:Author>
    </b:Author>
    <b:Volume>I-Politicas</b:Volume>
    <b:RefOrder>4</b:RefOrder>
  </b:Source>
  <b:Source>
    <b:Tag>Paz</b:Tag>
    <b:SourceType>ElectronicSource</b:SourceType>
    <b:Guid>{8708E395-CBF6-47C1-B085-E26BFDF87AF6}</b:Guid>
    <b:Title>Metodos de recoleccion de datos para una investigación</b:Title>
    <b:City>Facultad de Ingeniería ­ Universidad Rafael Landívar</b:City>
    <b:Author>
      <b:Author>
        <b:NameList>
          <b:Person>
            <b:Last> Paz</b:Last>
            <b:First>Karim</b:First>
          </b:Person>
          <b:Person>
            <b:Last>Torres</b:Last>
            <b:First>Mariela</b:First>
          </b:Person>
          <b:Person>
            <b:Last>G.Salazar</b:Last>
            <b:First>Federico</b:First>
          </b:Person>
        </b:NameList>
      </b:Author>
    </b:Author>
    <b:PublicationTitle>Boletín Electrónico No. 03</b:PublicationTitle>
    <b:RefOrder>5</b:RefOrder>
  </b:Source>
  <b:Source>
    <b:Tag>Rep</b:Tag>
    <b:SourceType>Report</b:SourceType>
    <b:Guid>{0EEC3B33-2109-4F4C-9D18-EEEF62D75EC6}</b:Guid>
    <b:Title>Instituto de ges</b:Title>
    <b:Author>
      <b:Author>
        <b:Corporate>República de Mozambique. Ministério de Administaçao Estatal.</b:Corporate>
      </b:Author>
    </b:Author>
    <b:RefOrder>6</b:RefOrder>
  </b:Source>
  <b:Source>
    <b:Tag>Min08</b:Tag>
    <b:SourceType>Report</b:SourceType>
    <b:Guid>{EC6E2F98-11A3-49AB-B207-B2F3167E805C}</b:Guid>
    <b:Author>
      <b:Author>
        <b:Corporate>Ministerio da Adeministraçao Estatal</b:Corporate>
      </b:Author>
    </b:Author>
    <b:Title>Instituto Nacional de Gestao de Calamidades</b:Title>
    <b:Year>2008</b:Year>
    <b:Publisher>700/G.DIR/DGC/INGC/2008</b:Publisher>
    <b:City>Republica de Mozambique</b:City>
    <b:RefOrder>7</b:RefOrder>
  </b:Source>
  <b:Source>
    <b:Tag>Org10</b:Tag>
    <b:SourceType>Book</b:SourceType>
    <b:Guid>{C4B17F78-169E-47CC-8D22-554C74A2E5FE}</b:Guid>
    <b:Title>Guía para equipos de respuesta (EDAN)</b:Title>
    <b:Year>2010</b:Year>
    <b:Publisher>Área de Preparativos para Situaciones de Emergencia y Socorro en Casos de Desastre</b:Publisher>
    <b:City>Panamá</b:City>
    <b:Author>
      <b:Author>
        <b:Corporate>Organización Panamericana de la Salud</b:Corporate>
      </b:Author>
    </b:Author>
    <b:RefOrder>8</b:RefOrder>
  </b:Source>
  <b:Source>
    <b:Tag>Uni01</b:Tag>
    <b:SourceType>InternetSite</b:SourceType>
    <b:Guid>{BB0F13B0-0F58-426C-B2DC-1992A40A082B}</b:Guid>
    <b:Author>
      <b:Author>
        <b:Corporate>United Nations Country Team, International Chamber of Commerce</b:Corporate>
      </b:Author>
      <b:Editor>
        <b:NameList>
          <b:Person>
            <b:Last>Edition</b:Last>
            <b:First>Internet</b:First>
          </b:Person>
        </b:NameList>
      </b:Editor>
    </b:Author>
    <b:Title>“An Investement Guide to Mozambique”</b:Title>
    <b:Year>2001</b:Year>
    <b:URL> http://www.unctad.org</b:URL>
    <b:RefOrder>9</b:RefOrder>
  </b:Source>
  <b:Source>
    <b:Tag>MAC16</b:Tag>
    <b:SourceType>ArticleInAPeriodical</b:SourceType>
    <b:Guid>{6F6E3E44-B5B8-448F-A2E3-875916674899}</b:Guid>
    <b:Author>
      <b:Author>
        <b:Corporate>MACAHUB</b:Corporate>
      </b:Author>
    </b:Author>
    <b:Title>Nuevo censo en Mozambique lleva a cabo en agosto de 2017</b:Title>
    <b:Year>2016</b:Year>
    <b:RefOrder>10</b:RefOrder>
  </b:Source>
  <b:Source>
    <b:Tag>Cen06</b:Tag>
    <b:SourceType>Report</b:SourceType>
    <b:Guid>{39CE1B6F-38AE-4E0A-9D25-444DA8BE2E82}</b:Guid>
    <b:Title>Moçambique, Melhoramento dos Assentamentos Informais, Análise da Situação &amp; Proposta de Estratégias de Intervenção</b:Title>
    <b:Year>2006</b:Year>
    <b:Author>
      <b:Author>
        <b:Corporate>Centro de Estudos de Desenvolvimento do Habitat (CEDH) Universidade Eduardo Mondlane (UEM) </b:Corporate>
      </b:Author>
    </b:Author>
    <b:Publisher>UEM</b:Publisher>
    <b:City>Maputo</b:City>
    <b:RefOrder>11</b:RefOrder>
  </b:Source>
  <b:Source>
    <b:Tag>Pro12</b:Tag>
    <b:SourceType>Report</b:SourceType>
    <b:Guid>{F5A2D0F1-64D0-4F41-98F4-8453AEC36D50}</b:Guid>
    <b:Author>
      <b:Author>
        <b:Corporate>Programa de las Naciones Unidas para el Desarrollo </b:Corporate>
      </b:Author>
    </b:Author>
    <b:Title>Conceptos Generales sobre Gestión del Riesgo de Desastres y Contexto del País</b:Title>
    <b:Year>Diciembre 2012</b:Year>
    <b:City>Chile</b:City>
    <b:Publisher>Freddy Briones</b:Publisher>
    <b:RefOrder>12</b:RefOrder>
  </b:Source>
  <b:Source>
    <b:Tag>Uni15</b:Tag>
    <b:SourceType>Report</b:SourceType>
    <b:Guid>{57BB0DDE-14F8-4B68-B5FC-58E141636DC1}</b:Guid>
    <b:Author>
      <b:Author>
        <b:Corporate>United Nations Office for Disaster Risk Rduction (UNISDR)</b:Corporate>
      </b:Author>
    </b:Author>
    <b:Title>Marco de Sendai para la  Reducción del Riesgo de Desastres  2015-2030</b:Title>
    <b:Year>2015</b:Year>
    <b:Publisher>UNISDR/GE/2015 - ICLUX ES 1a edición</b:Publisher>
    <b:City>Ginebra, Suiza</b:City>
    <b:RefOrder>13</b:RefOrder>
  </b:Source>
  <b:Source>
    <b:Tag>PNU97</b:Tag>
    <b:SourceType>Misc</b:SourceType>
    <b:Guid>{B2DB03F4-9B3F-4CC6-8A31-F94D271E97EA}</b:Guid>
    <b:Title>Monitoreo y evaluación orientados a la obtención de resultados</b:Title>
    <b:Year>1997</b:Year>
    <b:City>New york</b:City>
    <b:Author>
      <b:Author>
        <b:Corporate>PNUD</b:Corporate>
      </b:Author>
    </b:Author>
    <b:PublicationTitle>Manual para los administradores de programas</b:PublicationTitle>
    <b:Pages>99</b:Pages>
    <b:RefOrder>14</b:RefOrder>
  </b:Source>
  <b:Source>
    <b:Tag>Jac17</b:Tag>
    <b:SourceType>Interview</b:SourceType>
    <b:Guid>{5A11C1C1-08CB-40ED-B1E0-7A259C71F2B4}</b:Guid>
    <b:Title>Politica de Mozambique</b:Title>
    <b:Year>2017</b:Year>
    <b:Author>
      <b:Interviewee>
        <b:NameList>
          <b:Person>
            <b:Last>Jacob</b:Last>
            <b:First>Jacob</b:First>
            <b:Middle>Mateus</b:Middle>
          </b:Person>
        </b:NameList>
      </b:Interviewee>
      <b:Interviewer>
        <b:NameList>
          <b:Person>
            <b:Last>Salgado</b:Last>
            <b:First>Eva</b:First>
          </b:Person>
        </b:NameList>
      </b:Interviewer>
    </b:Author>
    <b:Month>Junio</b:Month>
    <b:RefOrder>15</b:RefOrder>
  </b:Source>
  <b:Source>
    <b:Tag>Nac66</b:Tag>
    <b:SourceType>ConferenceProceedings</b:SourceType>
    <b:Guid>{739AD107-5060-44FF-8233-14450FBE38AE}</b:Guid>
    <b:Title>Declaración Universal de los derechos humanos</b:Title>
    <b:Year>1966</b:Year>
    <b:Author>
      <b:Author>
        <b:Corporate>Naciones Unidas</b:Corporate>
      </b:Author>
    </b:Author>
    <b:RefOrder>16</b:RefOrder>
  </b:Source>
  <b:Source>
    <b:Tag>Nac07</b:Tag>
    <b:SourceType>Misc</b:SourceType>
    <b:Guid>{2D240638-3990-4385-8D7E-FDD20634AF86}</b:Guid>
    <b:Title>Guías y metodología de INSARAG</b:Title>
    <b:PublicationTitle>Oficina para la Coordinación de Asuntos Humanitarios</b:PublicationTitle>
    <b:Year>2007</b:Year>
    <b:Author>
      <b:Author>
        <b:Corporate>Naciones Unidas</b:Corporate>
      </b:Author>
    </b:Author>
    <b:RefOrder>17</b:RefOrder>
  </b:Source>
  <b:Source>
    <b:Tag>AFD17</b:Tag>
    <b:SourceType>InternetSite</b:SourceType>
    <b:Guid>{D8117E5A-A164-4FA2-B61B-082D42D2D100}</b:Guid>
    <b:Title>AFD</b:Title>
    <b:Year>2017</b:Year>
    <b:Author>
      <b:Author>
        <b:Corporate>Agence Francaise de Développement</b:Corporate>
      </b:Author>
    </b:Author>
    <b:URL>http://www.afd.fr/home/pays/afrique/geo-afr/mozambique</b:URL>
    <b:Month>07</b:Month>
    <b:Day>15</b:Day>
    <b:RefOrder>18</b:RefOrder>
  </b:Source>
  <b:Source>
    <b:Tag>Com11</b:Tag>
    <b:SourceType>JournalArticle</b:SourceType>
    <b:Guid>{76BA1B62-4D65-4327-869C-62237863D20A}</b:Guid>
    <b:Title>Respuesta a emergencias de Nivel 3 : El ciclo delprograma humanitario</b:Title>
    <b:Year>2012-11</b:Year>
    <b:Author>
      <b:Author>
        <b:Corporate>Comité Permanente entre Organismos</b:Corporate>
      </b:Author>
    </b:Author>
    <b:JournalName>Referencia de la agenda transformativa</b:JournalName>
    <b:Pages>PR/1212/4224/7</b:Pages>
    <b:RefOrder>19</b:RefOrder>
  </b:Source>
  <b:Source>
    <b:Tag>Coo13</b:Tag>
    <b:SourceType>Book</b:SourceType>
    <b:Guid>{DBBBE530-4CBA-4A1A-83BA-8C515C04EC3C}</b:Guid>
    <b:Author>
      <b:Author>
        <b:Corporate>Coordinación AACID </b:Corporate>
      </b:Author>
    </b:Author>
    <b:Title>Guía y orientaciones para el empleo de herramientas de trabajo en estrategias de Vinculación entre la Ayuda Humanitaria, la Rehabilitación y el Desarrollo (VARD) </b:Title>
    <b:Year>2013</b:Year>
    <b:Publisher>Agencia Andaluza de Cooperación Internacional para el Desarrollo </b:Publisher>
    <b:RefOrder>20</b:RefOrder>
  </b:Source>
  <b:Source>
    <b:Tag>DAn01</b:Tag>
    <b:SourceType>Book</b:SourceType>
    <b:Guid>{E0941338-83B1-4730-AE4C-6BE6593A34D5}</b:Guid>
    <b:Author>
      <b:Author>
        <b:NameList>
          <b:Person>
            <b:Last>D´Ancona</b:Last>
            <b:First>María</b:First>
            <b:Middle>Angeles Cea</b:Middle>
          </b:Person>
        </b:NameList>
      </b:Author>
    </b:Author>
    <b:Title>Metodología cuantitativa, estrategias y técnicas de investigación social</b:Title>
    <b:Year>2001</b:Year>
    <b:City>Madrid</b:City>
    <b:Publisher>Sintesis.S.L</b:Publisher>
    <b:Comments>220-237</b:Comments>
    <b:RefOrder>21</b:RefOrder>
  </b:Source>
  <b:Source>
    <b:Tag>Edu09</b:Tag>
    <b:SourceType>JournalArticle</b:SourceType>
    <b:Guid>{B909F38D-DB88-4970-B67F-618BAC3FF100}</b:Guid>
    <b:Title>Urban geology of Maputo, Mocambique</b:Title>
    <b:Year>2009</b:Year>
    <b:City>Maputo</b:City>
    <b:JournalName>Reachgate</b:JournalName>
    <b:Author>
      <b:Author>
        <b:NameList>
          <b:Person>
            <b:First> Eduardo Mondlane University, Maputo, Mocambique</b:First>
          </b:Person>
          <b:Person>
            <b:First>University of KwaZulu-Natal, Durban, South Africa</b:First>
          </b:Person>
        </b:NameList>
      </b:Author>
    </b:Author>
    <b:Volume>IAEG2006 </b:Volume>
    <b:Issue>number 338</b:Issue>
    <b:RefOrder>22</b:RefOrder>
  </b:Source>
  <b:Source>
    <b:Tag>Est08</b:Tag>
    <b:SourceType>JournalArticle</b:SourceType>
    <b:Guid>{5730D92A-890C-468E-92AB-0259675F5456}</b:Guid>
    <b:Author>
      <b:Author>
        <b:NameList>
          <b:Person>
            <b:Last>Estévez Mangas</b:Last>
            <b:First>Pablo</b:First>
          </b:Person>
          <b:Person>
            <b:Last>González Azcárate</b:Last>
            <b:First>Paula</b:First>
          </b:Person>
          <b:Person>
            <b:Last>Toja Bilbao</b:Last>
            <b:First>Leticia</b:First>
          </b:Person>
        </b:NameList>
      </b:Author>
    </b:Author>
    <b:Title>Ampliación y mejora del barrio de Mumemo (Marracuene, Mozambique)</b:Title>
    <b:Year>2008</b:Year>
    <b:JournalName>(UPM)., E.T.S. Arquitectura</b:JournalName>
    <b:RefOrder>23</b:RefOrder>
  </b:Source>
  <b:Source>
    <b:Tag>Fun08</b:Tag>
    <b:SourceType>Misc</b:SourceType>
    <b:Guid>{6E7AD1B4-8759-4D7B-8BB6-F00BC912C30A}</b:Guid>
    <b:Author>
      <b:Author>
        <b:Corporate>Fundación África Directo</b:Corporate>
      </b:Author>
    </b:Author>
    <b:Title>Desarrollointegral del barrio de realojo Mumemo en Mozambique</b:Title>
    <b:Year>2008</b:Year>
    <b:RefOrder>24</b:RefOrder>
  </b:Source>
  <b:Source>
    <b:Tag>Gob14</b:Tag>
    <b:SourceType>ConferenceProceedings</b:SourceType>
    <b:Guid>{691E8F1C-1BD3-4705-A17D-8520D7BFDBE0}</b:Guid>
    <b:Title>Publicação oficial da República de Moçambique</b:Title>
    <b:Year>2014</b:Year>
    <b:City>Maputo</b:City>
    <b:Author>
      <b:Author>
        <b:Corporate> Gobierno da República de Moçambique</b:Corporate>
      </b:Author>
    </b:Author>
    <b:Pages>I Serie , num 50</b:Pages>
    <b:RefOrder>25</b:RefOrder>
  </b:Source>
  <b:Source>
    <b:Tag>Góm13</b:Tag>
    <b:SourceType>Book</b:SourceType>
    <b:Guid>{7CF89C9F-371E-4498-8852-792F431E01B5}</b:Guid>
    <b:Title>El ciclo del proyecto de cooperación al desarrollo</b:Title>
    <b:Year>2013</b:Year>
    <b:City>Madrid</b:City>
    <b:Publisher>Cideal</b:Publisher>
    <b:CountryRegion>España</b:CountryRegion>
    <b:Pages>127-134</b:Pages>
    <b:Author>
      <b:Author>
        <b:NameList>
          <b:Person>
            <b:Last>Gómez Galán</b:Last>
            <b:First>Manuel</b:First>
          </b:Person>
          <b:Person>
            <b:Last>Sainz Ollero</b:Last>
            <b:First>Héctor</b:First>
          </b:Person>
        </b:NameList>
      </b:Author>
    </b:Author>
    <b:RefOrder>1</b:RefOrder>
  </b:Source>
  <b:Source>
    <b:Tag>Gud16</b:Tag>
    <b:SourceType>Book</b:SourceType>
    <b:Guid>{2453B393-83BE-46AE-B2D1-E16CF9BBA496}</b:Guid>
    <b:Author>
      <b:Author>
        <b:NameList>
          <b:Person>
            <b:Last>Gudiño</b:Last>
            <b:First>Florencio</b:First>
          </b:Person>
        </b:NameList>
      </b:Author>
    </b:Author>
    <b:Title>Evaluar para aprender  Un análisis de utilización de las evaluaciones de la Cooperación Española  para la toma de decisiones </b:Title>
    <b:Year>2016</b:Year>
    <b:Publisher>Secretaría de Estado de Cooperación Internacional,</b:Publisher>
    <b:RefOrder>26</b:RefOrder>
  </b:Source>
  <b:Source>
    <b:Tag>ING</b:Tag>
    <b:SourceType>Book</b:SourceType>
    <b:Guid>{84895745-128D-495B-B057-4159A64B5BD6}</b:Guid>
    <b:Author>
      <b:Author>
        <b:Corporate>INGC</b:Corporate>
      </b:Author>
    </b:Author>
    <b:Title>Plan Director para prevenção e mitigação das calamidades naturais</b:Title>
    <b:Year>2007</b:Year>
    <b:City>Maputo</b:City>
    <b:RefOrder>27</b:RefOrder>
  </b:Source>
  <b:Source>
    <b:Tag>Ins10</b:Tag>
    <b:SourceType>Report</b:SourceType>
    <b:Guid>{51F2C1E0-6C2A-4FD8-BFFD-8BD1CB4BF28A}</b:Guid>
    <b:Title>La vinculación entre ayuda de emergencia,rehabilitación y desarrollo. Estado de situación a nivel internacional y aportaciones para la formulación de una política de la oficina de acción humanitaria.</b:Title>
    <b:Year>Junio de 2010</b:Year>
    <b:Author>
      <b:Author>
        <b:Corporate>Instituto de Estudios sobre Conflictos y Acción Humanitaria (IECAH)</b:Corporate>
      </b:Author>
    </b:Author>
    <b:Publisher>IECAH</b:Publisher>
    <b:City>Madrid</b:City>
    <b:Pages>17</b:Pages>
    <b:RefOrder>28</b:RefOrder>
  </b:Source>
  <b:Source>
    <b:Tag>IUD04</b:Tag>
    <b:SourceType>Book</b:SourceType>
    <b:Guid>{01AE6512-9711-4B57-B99D-F44E90426DDD}</b:Guid>
    <b:Title>Manual para la planificación de proyectos orientados mediante objetivos</b:Title>
    <b:Year>2004</b:Year>
    <b:Author>
      <b:Author>
        <b:Corporate>IUDC-UCM</b:Corporate>
      </b:Author>
    </b:Author>
    <b:City>Bilbao</b:City>
    <b:Publisher>NORAD</b:Publisher>
    <b:RefOrder>29</b:RefOrder>
  </b:Source>
  <b:Source>
    <b:Tag>Min16</b:Tag>
    <b:SourceType>Report</b:SourceType>
    <b:Guid>{10C5012B-27D0-4A0D-9AC6-EDC28A56AAD1}</b:Guid>
    <b:Title>Guía para cumplimentar el formulario de solicitud de subvenciones </b:Title>
    <b:Year>2016</b:Year>
    <b:Publisher>Cooperación Española</b:Publisher>
    <b:Author>
      <b:Author>
        <b:Corporate>Ministerio de Asuntos Exteriores y de Coperacción (AECID)</b:Corporate>
      </b:Author>
    </b:Author>
    <b:RefOrder>30</b:RefOrder>
  </b:Source>
  <b:Source>
    <b:Tag>Nac17</b:Tag>
    <b:SourceType>InternetSite</b:SourceType>
    <b:Guid>{6B421D7E-5731-4EEC-A49A-CBD24C6307FE}</b:Guid>
    <b:Year>2017</b:Year>
    <b:Author>
      <b:Author>
        <b:Corporate>Naciones Unidas</b:Corporate>
      </b:Author>
    </b:Author>
    <b:URL>http://www.un.org/es/sections/what-we-do/deliver-humanitarian-aid/index.html</b:URL>
    <b:Month>Julio</b:Month>
    <b:Day>6</b:Day>
    <b:RefOrder>31</b:RefOrder>
  </b:Source>
  <b:Source>
    <b:Tag>CIA17</b:Tag>
    <b:SourceType>InternetSite</b:SourceType>
    <b:Guid>{F15110EF-6366-44F8-8DC1-69E59014F022}</b:Guid>
    <b:Author>
      <b:Author>
        <b:Corporate>CIA</b:Corporate>
      </b:Author>
    </b:Author>
    <b:Title>CIA Word Factbook</b:Title>
    <b:Year>2017</b:Year>
    <b:URL>http://www.ciaworldfactbook.us/africa/mozambique.html</b:URL>
    <b:Month>Agosto</b:Month>
    <b:Day>5</b:Day>
    <b:RefOrder>32</b:RefOrder>
  </b:Source>
  <b:Source>
    <b:Tag>Coo17</b:Tag>
    <b:SourceType>InternetSite</b:SourceType>
    <b:Guid>{3AE25DE4-F114-40C4-BFE1-CE1EDA6A76BA}</b:Guid>
    <b:Title>Sistema de inventariode efectos de desastre</b:Title>
    <b:Year>2017</b:Year>
    <b:Author>
      <b:Author>
        <b:Corporate>Coorporación OSSO</b:Corporate>
      </b:Author>
    </b:Author>
    <b:InternetSiteTitle>Desinventar</b:InternetSiteTitle>
    <b:URL>https://online.desinventar.org/</b:URL>
    <b:Month>Junio</b:Month>
    <b:Day>3</b:Day>
    <b:RefOrder>33</b:RefOrder>
  </b:Source>
  <b:Source>
    <b:Tag>Dev17</b:Tag>
    <b:SourceType>InternetSite</b:SourceType>
    <b:Guid>{D7144A1A-D348-44F5-A2CD-138D14766330}</b:Guid>
    <b:Year>2017</b:Year>
    <b:Author>
      <b:Author>
        <b:Corporate>DeveloperWorks</b:Corporate>
      </b:Author>
    </b:Author>
    <b:URL>https://www.ibm.com/developerworks/ssa/local/im/que-es-big-data/</b:URL>
    <b:Month>Julio</b:Month>
    <b:Day>25</b:Day>
    <b:RefOrder>34</b:RefOrder>
  </b:Source>
  <b:Source>
    <b:Tag>Gov17</b:Tag>
    <b:SourceType>InternetSite</b:SourceType>
    <b:Guid>{DB13F4CD-45AA-42DA-82D9-29C67C90B31D}</b:Guid>
    <b:Author>
      <b:Author>
        <b:Corporate>Governo de Mozambique</b:Corporate>
      </b:Author>
    </b:Author>
    <b:Title>Governo de Mozambique</b:Title>
    <b:Year>2017</b:Year>
    <b:URL>http://www.portaldogoverno.gov.mz/por/Mocambique/Historia-de-Mocambique</b:URL>
    <b:Month>Agosto</b:Month>
    <b:Day>8</b:Day>
    <b:RefOrder>35</b:RefOrder>
  </b:Source>
  <b:Source>
    <b:Tag>INE07</b:Tag>
    <b:SourceType>InternetSite</b:SourceType>
    <b:Guid>{42BF64B4-D79E-4D06-A51F-FA2CB710A649}</b:Guid>
    <b:Author>
      <b:Author>
        <b:Corporate>INEM</b:Corporate>
      </b:Author>
    </b:Author>
    <b:Year>2017</b:Year>
    <b:Title>Instituto Nacional de Estadistica de Mozambique</b:Title>
    <b:Month>Junio</b:Month>
    <b:Day>28</b:Day>
    <b:URL>http://www.ine.gov.mz/</b:URL>
    <b:RefOrder>36</b:RefOrder>
  </b:Source>
  <b:Source>
    <b:Tag>Ins</b:Tag>
    <b:SourceType>InternetSite</b:SourceType>
    <b:Guid>{290EFCCF-EE24-4A0C-A332-E7E97080687F}</b:Guid>
    <b:Author>
      <b:Author>
        <b:Corporate>Instituto Nacional de Gestão de Calamides</b:Corporate>
      </b:Author>
    </b:Author>
    <b:Title>Instituto Nacional de Gestão de Calamides (INGC )</b:Title>
    <b:URL>www.ingc.gov.moz</b:URL>
    <b:Year>2017</b:Year>
    <b:Month>Julio</b:Month>
    <b:Day>5</b:Day>
    <b:RefOrder>37</b:RefOrder>
  </b:Source>
  <b:Source>
    <b:Tag>Ins17</b:Tag>
    <b:SourceType>InternetSite</b:SourceType>
    <b:Guid>{720658E5-0B4C-4417-BE0F-B4CE3B256A3D}</b:Guid>
    <b:Title>Instituto Nacional de Estadistica de Mozambique</b:Title>
    <b:Year>2017</b:Year>
    <b:Author>
      <b:Author>
        <b:Corporate>Instituto Nacional de Estadistica de Mozambique</b:Corporate>
      </b:Author>
    </b:Author>
    <b:URL>http://www.ine.gov.mz/estatisticas/publicacoes</b:URL>
    <b:Month>Julio</b:Month>
    <b:Day>6</b:Day>
    <b:RefOrder>38</b:RefOrder>
  </b:Source>
  <b:Source>
    <b:Tag>OCH17</b:Tag>
    <b:SourceType>InternetSite</b:SourceType>
    <b:Guid>{0BC198BF-319C-40CA-9438-856F81348B96}</b:Guid>
    <b:Title>INSARAG</b:Title>
    <b:Year>2017</b:Year>
    <b:Author>
      <b:Author>
        <b:Corporate>OCHA</b:Corporate>
      </b:Author>
    </b:Author>
    <b:URL>http://www.insarag.org/</b:URL>
    <b:Month>Marzo</b:Month>
    <b:Day>26</b:Day>
    <b:RefOrder>39</b:RefOrder>
  </b:Source>
  <b:Source xmlns:b="http://schemas.openxmlformats.org/officeDocument/2006/bibliography">
    <b:Tag>Uni17</b:Tag>
    <b:SourceType>DocumentFromInternetSite</b:SourceType>
    <b:Guid>{DFDA56A6-2BF7-4D26-8039-7C122FE87038}</b:Guid>
    <b:Title>Desinventar</b:Title>
    <b:Year>2017</b:Year>
    <b:Author>
      <b:Author>
        <b:Corporate>United Nations Office for Disaster Risk Reduction (UNISDR)</b:Corporate>
      </b:Author>
    </b:Author>
    <b:URL>http://www.desinventar.net/index_www.html</b:URL>
    <b:RefOrder>2</b:RefOrder>
  </b:Source>
  <b:Source xmlns:b="http://schemas.openxmlformats.org/officeDocument/2006/bibliography">
    <b:Tag>OCHA</b:Tag>
    <b:SourceType>InternetSite</b:SourceType>
    <b:Guid>{900E96EE-5AF1-408B-BAFB-AC010CAC40B6}</b:Guid>
    <b:Author>
      <b:Author>
        <b:Corporate>OCHA, United Nations Office for the Coordination of Humanitarian Affairs</b:Corporate>
      </b:Author>
    </b:Author>
    <b:Title>OCHA</b:Title>
    <b:Publisher>https://www.unocha.org/country/what-we-do/coordination-tools/undac/overview</b:Publisher>
    <b:Year>2017</b:Year>
    <b:InternetSiteTitle>UNDAC</b:InternetSiteTitle>
    <b:Month>08</b:Month>
    <b:Day>10</b:Day>
    <b:URL>https://www.unocha.org/country/what-we-do/coordination-tools/undac/overview</b:URL>
    <b:RefOrder>40</b:RefOrder>
  </b:Source>
</b:Sources>
</file>

<file path=customXml/itemProps1.xml><?xml version="1.0" encoding="utf-8"?>
<ds:datastoreItem xmlns:ds="http://schemas.openxmlformats.org/officeDocument/2006/customXml" ds:itemID="{C2B6D83B-EC49-488B-BFDF-7A726363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Links>
    <vt:vector size="276" baseType="variant"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_Toc492038153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_Toc492038152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_Toc492038151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_Toc492038150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_Toc492038149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_Toc492038148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_Toc492038147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_Toc492038146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_Toc492038145</vt:lpwstr>
      </vt:variant>
      <vt:variant>
        <vt:i4>5308486</vt:i4>
      </vt:variant>
      <vt:variant>
        <vt:i4>219</vt:i4>
      </vt:variant>
      <vt:variant>
        <vt:i4>0</vt:i4>
      </vt:variant>
      <vt:variant>
        <vt:i4>5</vt:i4>
      </vt:variant>
      <vt:variant>
        <vt:lpwstr>https://es.wikipedia.org/wiki/Perro_de_b%C3%BAsqueda_y_rescate</vt:lpwstr>
      </vt:variant>
      <vt:variant>
        <vt:lpwstr/>
      </vt:variant>
      <vt:variant>
        <vt:i4>7864380</vt:i4>
      </vt:variant>
      <vt:variant>
        <vt:i4>216</vt:i4>
      </vt:variant>
      <vt:variant>
        <vt:i4>0</vt:i4>
      </vt:variant>
      <vt:variant>
        <vt:i4>5</vt:i4>
      </vt:variant>
      <vt:variant>
        <vt:lpwstr>https://es.wikipedia.org/wiki/Comunidad_de_Madrid</vt:lpwstr>
      </vt:variant>
      <vt:variant>
        <vt:lpwstr/>
      </vt:variant>
      <vt:variant>
        <vt:i4>3604598</vt:i4>
      </vt:variant>
      <vt:variant>
        <vt:i4>213</vt:i4>
      </vt:variant>
      <vt:variant>
        <vt:i4>0</vt:i4>
      </vt:variant>
      <vt:variant>
        <vt:i4>5</vt:i4>
      </vt:variant>
      <vt:variant>
        <vt:lpwstr>https://es.wikipedia.org/wiki/2007</vt:lpwstr>
      </vt:variant>
      <vt:variant>
        <vt:lpwstr/>
      </vt:variant>
      <vt:variant>
        <vt:i4>7864380</vt:i4>
      </vt:variant>
      <vt:variant>
        <vt:i4>210</vt:i4>
      </vt:variant>
      <vt:variant>
        <vt:i4>0</vt:i4>
      </vt:variant>
      <vt:variant>
        <vt:i4>5</vt:i4>
      </vt:variant>
      <vt:variant>
        <vt:lpwstr>https://es.wikipedia.org/wiki/Comunidad_de_Madrid</vt:lpwstr>
      </vt:variant>
      <vt:variant>
        <vt:lpwstr/>
      </vt:variant>
      <vt:variant>
        <vt:i4>7864380</vt:i4>
      </vt:variant>
      <vt:variant>
        <vt:i4>207</vt:i4>
      </vt:variant>
      <vt:variant>
        <vt:i4>0</vt:i4>
      </vt:variant>
      <vt:variant>
        <vt:i4>5</vt:i4>
      </vt:variant>
      <vt:variant>
        <vt:lpwstr>https://es.wikipedia.org/wiki/Comunidad_de_Madrid</vt:lpwstr>
      </vt:variant>
      <vt:variant>
        <vt:lpwstr/>
      </vt:variant>
      <vt:variant>
        <vt:i4>1966140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_Toc492122831</vt:lpwstr>
      </vt:variant>
      <vt:variant>
        <vt:i4>1966140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_Toc492122830</vt:lpwstr>
      </vt:variant>
      <vt:variant>
        <vt:i4>2031676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_Toc492122829</vt:lpwstr>
      </vt:variant>
      <vt:variant>
        <vt:i4>1900604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_Toc492122801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_Toc492122800</vt:lpwstr>
      </vt:variant>
      <vt:variant>
        <vt:i4>1310771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_Toc492122799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_Toc492122794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_Toc492122787</vt:lpwstr>
      </vt:variant>
      <vt:variant>
        <vt:i4>1376307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_Toc492122786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_Toc492122785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_Toc492122784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_Toc492122780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_Toc492122779</vt:lpwstr>
      </vt:variant>
      <vt:variant>
        <vt:i4>1703987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_Toc492122778</vt:lpwstr>
      </vt:variant>
      <vt:variant>
        <vt:i4>1703987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_Toc492122776</vt:lpwstr>
      </vt:variant>
      <vt:variant>
        <vt:i4>1572915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_Toc492122759</vt:lpwstr>
      </vt:variant>
      <vt:variant>
        <vt:i4>1572915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_Toc492122758</vt:lpwstr>
      </vt:variant>
      <vt:variant>
        <vt:i4>1572915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_Toc492122757</vt:lpwstr>
      </vt:variant>
      <vt:variant>
        <vt:i4>1572915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_Toc492122756</vt:lpwstr>
      </vt:variant>
      <vt:variant>
        <vt:i4>1572915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_Toc492122755</vt:lpwstr>
      </vt:variant>
      <vt:variant>
        <vt:i4>1572915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_Toc492122754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_Toc492122753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_Toc492122752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_Toc492122751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_Toc492122750</vt:lpwstr>
      </vt:variant>
      <vt:variant>
        <vt:i4>1638451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_Toc492122749</vt:lpwstr>
      </vt:variant>
      <vt:variant>
        <vt:i4>1638451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_Toc492122748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_Toc492122743</vt:lpwstr>
      </vt:variant>
      <vt:variant>
        <vt:i4>1638451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_Toc492122742</vt:lpwstr>
      </vt:variant>
      <vt:variant>
        <vt:i4>1638451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_Toc492122741</vt:lpwstr>
      </vt:variant>
      <vt:variant>
        <vt:i4>7864380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https://es.wikipedia.org/wiki/Comunidad_de_Madrid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https://docs.unocha.org/sites/dms/Documents/Dec2014_UNDAC_brochure_final_ForWeb.pdf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salgado lora</dc:creator>
  <cp:lastModifiedBy>bvitoriano@mat.ucm.es</cp:lastModifiedBy>
  <cp:revision>3</cp:revision>
  <cp:lastPrinted>2017-09-09T14:40:00Z</cp:lastPrinted>
  <dcterms:created xsi:type="dcterms:W3CDTF">2018-02-14T10:40:00Z</dcterms:created>
  <dcterms:modified xsi:type="dcterms:W3CDTF">2018-02-14T10:45:00Z</dcterms:modified>
</cp:coreProperties>
</file>